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Pr="006B5919" w:rsidRDefault="00EF42EA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B5919">
        <w:rPr>
          <w:rFonts w:ascii="Arial" w:hAnsi="Arial" w:cs="Arial"/>
          <w:b/>
          <w:noProof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7498C907" w:rsidR="00EF42EA" w:rsidRDefault="00B67F6E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21st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April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(AT 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E15C9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D56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0hrs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7498C907" w:rsidR="00EF42EA" w:rsidRDefault="00B67F6E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21st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April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(AT 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E15C9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D56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0hrs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6B5919" w:rsidRDefault="003D759E">
      <w:pPr>
        <w:jc w:val="both"/>
        <w:rPr>
          <w:rFonts w:ascii="Arial" w:hAnsi="Arial" w:cs="Arial"/>
          <w:b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Pr="006B5919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Pr="006B5919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6B5919" w:rsidRDefault="00CB60B3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6B5919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Pr="006B5919" w:rsidRDefault="00A45016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119C6EAC" w14:textId="3FB51A37" w:rsidR="00721994" w:rsidRPr="006B5919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J Grice</w:t>
      </w:r>
    </w:p>
    <w:p w14:paraId="683A157A" w14:textId="563C1164" w:rsidR="00CD568B" w:rsidRPr="006B5919" w:rsidRDefault="00CD568B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</w:t>
      </w:r>
      <w:r w:rsidR="0036075B" w:rsidRPr="006B5919">
        <w:rPr>
          <w:rFonts w:ascii="Arial" w:hAnsi="Arial" w:cs="Arial"/>
          <w:sz w:val="22"/>
          <w:szCs w:val="22"/>
        </w:rPr>
        <w:t xml:space="preserve"> A</w:t>
      </w:r>
      <w:r w:rsidRPr="006B5919">
        <w:rPr>
          <w:rFonts w:ascii="Arial" w:hAnsi="Arial" w:cs="Arial"/>
          <w:sz w:val="22"/>
          <w:szCs w:val="22"/>
        </w:rPr>
        <w:t xml:space="preserve"> Grice</w:t>
      </w:r>
    </w:p>
    <w:p w14:paraId="73EE871C" w14:textId="4511B64C" w:rsidR="002244B7" w:rsidRPr="006B5919" w:rsidRDefault="002244B7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Cllr </w:t>
      </w:r>
      <w:r w:rsidR="00E37F64" w:rsidRPr="006B5919">
        <w:rPr>
          <w:rFonts w:ascii="Arial" w:hAnsi="Arial" w:cs="Arial"/>
          <w:sz w:val="22"/>
          <w:szCs w:val="22"/>
        </w:rPr>
        <w:t>S Harvey</w:t>
      </w:r>
    </w:p>
    <w:p w14:paraId="7C9DB241" w14:textId="385C9EA3" w:rsidR="00697F1C" w:rsidRPr="006B5919" w:rsidRDefault="00697F1C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Cllr D Vogwell</w:t>
      </w:r>
    </w:p>
    <w:p w14:paraId="7B716788" w14:textId="235020E5" w:rsidR="00FD2099" w:rsidRPr="004E6B46" w:rsidRDefault="00FD2099" w:rsidP="00333F69">
      <w:pPr>
        <w:ind w:left="709"/>
        <w:rPr>
          <w:rFonts w:ascii="Arial" w:hAnsi="Arial" w:cs="Arial"/>
          <w:sz w:val="22"/>
          <w:szCs w:val="22"/>
          <w:lang w:val="fr-FR"/>
        </w:rPr>
      </w:pPr>
      <w:r w:rsidRPr="004E6B46">
        <w:rPr>
          <w:rFonts w:ascii="Arial" w:hAnsi="Arial" w:cs="Arial"/>
          <w:sz w:val="22"/>
          <w:szCs w:val="22"/>
          <w:lang w:val="fr-FR"/>
        </w:rPr>
        <w:t>Cllr Glanville</w:t>
      </w:r>
    </w:p>
    <w:p w14:paraId="36FEE334" w14:textId="01C86992" w:rsidR="00E62AF4" w:rsidRPr="004E6B46" w:rsidRDefault="00E62AF4" w:rsidP="00333F69">
      <w:pPr>
        <w:ind w:left="709"/>
        <w:rPr>
          <w:rFonts w:ascii="Arial" w:hAnsi="Arial" w:cs="Arial"/>
          <w:sz w:val="22"/>
          <w:szCs w:val="22"/>
          <w:lang w:val="fr-FR"/>
        </w:rPr>
      </w:pPr>
      <w:r w:rsidRPr="004E6B46">
        <w:rPr>
          <w:rFonts w:ascii="Arial" w:hAnsi="Arial" w:cs="Arial"/>
          <w:sz w:val="22"/>
          <w:szCs w:val="22"/>
          <w:lang w:val="fr-FR"/>
        </w:rPr>
        <w:t>Cllr Morrison</w:t>
      </w:r>
    </w:p>
    <w:p w14:paraId="50666677" w14:textId="77777777" w:rsidR="00262D6E" w:rsidRPr="004E6B46" w:rsidRDefault="00262D6E" w:rsidP="00333F69">
      <w:pPr>
        <w:ind w:left="709"/>
        <w:rPr>
          <w:rFonts w:ascii="Arial" w:hAnsi="Arial" w:cs="Arial"/>
          <w:sz w:val="22"/>
          <w:szCs w:val="22"/>
          <w:lang w:val="fr-FR"/>
        </w:rPr>
      </w:pPr>
    </w:p>
    <w:p w14:paraId="05475B85" w14:textId="7AA4F7F1" w:rsidR="00365501" w:rsidRPr="004E6B46" w:rsidRDefault="000368BF" w:rsidP="00994505">
      <w:pPr>
        <w:ind w:left="709"/>
        <w:rPr>
          <w:rFonts w:ascii="Arial" w:hAnsi="Arial" w:cs="Arial"/>
          <w:sz w:val="22"/>
          <w:szCs w:val="22"/>
          <w:lang w:val="fr-FR"/>
        </w:rPr>
      </w:pPr>
      <w:r w:rsidRPr="004E6B46">
        <w:rPr>
          <w:rFonts w:ascii="Arial" w:hAnsi="Arial" w:cs="Arial"/>
          <w:sz w:val="22"/>
          <w:szCs w:val="22"/>
          <w:lang w:val="fr-FR"/>
        </w:rPr>
        <w:t xml:space="preserve">Samantha James – Clerk </w:t>
      </w:r>
    </w:p>
    <w:p w14:paraId="253BB558" w14:textId="77777777" w:rsidR="00994505" w:rsidRPr="004E6B46" w:rsidRDefault="00994505" w:rsidP="00994505">
      <w:pPr>
        <w:ind w:left="709"/>
        <w:rPr>
          <w:rFonts w:ascii="Arial" w:hAnsi="Arial" w:cs="Arial"/>
          <w:sz w:val="22"/>
          <w:szCs w:val="22"/>
          <w:lang w:val="fr-FR"/>
        </w:rPr>
      </w:pPr>
    </w:p>
    <w:p w14:paraId="2F7C2DCF" w14:textId="305A6EEF" w:rsidR="00A84796" w:rsidRPr="00A84796" w:rsidRDefault="00F30A12" w:rsidP="00A84796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7E3341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E1445B" w:rsidRPr="007E3341">
        <w:rPr>
          <w:rFonts w:ascii="Arial" w:eastAsia="Arial" w:hAnsi="Arial" w:cs="Arial"/>
          <w:sz w:val="22"/>
          <w:szCs w:val="22"/>
          <w:lang w:val="en-US" w:bidi="en-US"/>
        </w:rPr>
        <w:t>61</w:t>
      </w:r>
      <w:r w:rsidR="00C44AF2" w:rsidRPr="007E3341">
        <w:rPr>
          <w:rFonts w:ascii="Arial" w:eastAsia="Arial" w:hAnsi="Arial" w:cs="Arial"/>
          <w:sz w:val="22"/>
          <w:szCs w:val="22"/>
          <w:lang w:val="en-US" w:bidi="en-US"/>
        </w:rPr>
        <w:t>.</w:t>
      </w:r>
      <w:r w:rsidR="00C656DC" w:rsidRPr="007E3341">
        <w:rPr>
          <w:rFonts w:ascii="Arial" w:eastAsia="Arial" w:hAnsi="Arial" w:cs="Arial"/>
          <w:sz w:val="22"/>
          <w:szCs w:val="22"/>
          <w:lang w:val="en-US" w:bidi="en-US"/>
        </w:rPr>
        <w:t>2</w:t>
      </w:r>
      <w:r w:rsidR="007E3341" w:rsidRPr="007E3341">
        <w:rPr>
          <w:rFonts w:ascii="Arial" w:eastAsia="Arial" w:hAnsi="Arial" w:cs="Arial"/>
          <w:sz w:val="22"/>
          <w:szCs w:val="22"/>
          <w:lang w:val="en-US" w:bidi="en-US"/>
        </w:rPr>
        <w:t>6</w:t>
      </w:r>
      <w:r w:rsidR="00CB5861" w:rsidRPr="007E3341">
        <w:rPr>
          <w:rFonts w:ascii="Arial" w:eastAsia="Arial" w:hAnsi="Arial" w:cs="Arial"/>
          <w:sz w:val="22"/>
          <w:szCs w:val="22"/>
          <w:lang w:val="en-US" w:bidi="en-US"/>
        </w:rPr>
        <w:t>/2</w:t>
      </w:r>
      <w:r w:rsidR="007E3341" w:rsidRPr="007E3341">
        <w:rPr>
          <w:rFonts w:ascii="Arial" w:eastAsia="Arial" w:hAnsi="Arial" w:cs="Arial"/>
          <w:sz w:val="22"/>
          <w:szCs w:val="22"/>
          <w:lang w:val="en-US" w:bidi="en-US"/>
        </w:rPr>
        <w:t>7</w:t>
      </w:r>
      <w:r w:rsidR="00BE53CA" w:rsidRPr="007E3341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365501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accept</w:t>
      </w:r>
      <w:r w:rsidR="00365501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365501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z w:val="22"/>
          <w:szCs w:val="22"/>
          <w:lang w:val="en-US"/>
        </w:rPr>
        <w:t>for</w:t>
      </w:r>
      <w:r w:rsidR="00365501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36550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absence</w:t>
      </w:r>
      <w:r w:rsidR="00A84796">
        <w:rPr>
          <w:rFonts w:ascii="Arial" w:eastAsia="Arial" w:hAnsi="Arial" w:cs="Arial"/>
          <w:spacing w:val="-2"/>
          <w:sz w:val="22"/>
          <w:szCs w:val="22"/>
          <w:lang w:val="en-US"/>
        </w:rPr>
        <w:t>.</w:t>
      </w:r>
    </w:p>
    <w:p w14:paraId="0808BF47" w14:textId="1CACA938" w:rsidR="00A84796" w:rsidRDefault="00DE6185" w:rsidP="00650424">
      <w:pPr>
        <w:spacing w:line="360" w:lineRule="auto"/>
        <w:ind w:firstLine="567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D25CD6">
        <w:rPr>
          <w:rFonts w:ascii="Arial" w:eastAsia="Arial" w:hAnsi="Arial" w:cs="Arial"/>
          <w:sz w:val="22"/>
          <w:szCs w:val="22"/>
          <w:lang w:val="en-US" w:bidi="en-US"/>
        </w:rPr>
        <w:t>62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>.2</w:t>
      </w:r>
      <w:r w:rsidR="001A581B">
        <w:rPr>
          <w:rFonts w:ascii="Arial" w:eastAsia="Arial" w:hAnsi="Arial" w:cs="Arial"/>
          <w:sz w:val="22"/>
          <w:szCs w:val="22"/>
          <w:lang w:val="en-US" w:bidi="en-US"/>
        </w:rPr>
        <w:t>6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>/2</w:t>
      </w:r>
      <w:r w:rsidR="001A581B">
        <w:rPr>
          <w:rFonts w:ascii="Arial" w:eastAsia="Arial" w:hAnsi="Arial" w:cs="Arial"/>
          <w:sz w:val="22"/>
          <w:szCs w:val="22"/>
          <w:lang w:val="en-US" w:bidi="en-US"/>
        </w:rPr>
        <w:t>7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221DE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887A7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To receive any questions or comments from the public attending the meeting.</w:t>
      </w:r>
    </w:p>
    <w:p w14:paraId="293317D4" w14:textId="77777777" w:rsidR="00650424" w:rsidRPr="006B5919" w:rsidRDefault="00650424" w:rsidP="00657E4D">
      <w:pPr>
        <w:ind w:firstLine="567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1E09E51D" w14:textId="0EEA8050" w:rsidR="00970A4E" w:rsidRPr="006B5919" w:rsidRDefault="00C128F4" w:rsidP="003B3458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1A581B">
        <w:rPr>
          <w:rFonts w:ascii="Arial" w:eastAsia="Arial" w:hAnsi="Arial" w:cs="Arial"/>
          <w:sz w:val="22"/>
          <w:szCs w:val="24"/>
          <w:lang w:val="en-US" w:bidi="en-US"/>
        </w:rPr>
        <w:t>63.26/27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To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disclose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personal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and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on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items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of</w:t>
      </w:r>
      <w:r w:rsidR="00D27C56" w:rsidRPr="006B5919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business</w:t>
      </w:r>
      <w:r w:rsidR="00D27C56" w:rsidRPr="006B5919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D27C56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during</w:t>
      </w:r>
      <w:r w:rsidR="00D27C56" w:rsidRPr="006B5919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27C56" w:rsidRPr="006B5919">
        <w:rPr>
          <w:rFonts w:ascii="Arial" w:eastAsia="Arial" w:hAnsi="Arial" w:cs="Arial"/>
          <w:sz w:val="22"/>
          <w:szCs w:val="22"/>
          <w:lang w:val="en-US"/>
        </w:rPr>
        <w:t>the</w:t>
      </w:r>
      <w:r w:rsidR="00D27C56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95D5E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D27C56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– Cllr J Grice</w:t>
      </w:r>
      <w:r w:rsidR="002B0CF3">
        <w:rPr>
          <w:rFonts w:ascii="Arial" w:eastAsia="Arial" w:hAnsi="Arial" w:cs="Arial"/>
          <w:spacing w:val="-2"/>
          <w:sz w:val="22"/>
          <w:szCs w:val="22"/>
          <w:lang w:val="en-US"/>
        </w:rPr>
        <w:t>,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2B0CF3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Cllr A Grice </w:t>
      </w:r>
      <w:r w:rsidR="000368BF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>and Cllr Sharp – Sportsfield Committee. Cllr J Grice – Village Hall Trustee</w:t>
      </w:r>
      <w:r w:rsidR="00931D4B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. If either were discussed under the Pride in Place Impact Fund. </w:t>
      </w:r>
    </w:p>
    <w:p w14:paraId="759BAF6F" w14:textId="7F9D6158" w:rsidR="00D27C56" w:rsidRPr="006B5919" w:rsidRDefault="004C4FF1" w:rsidP="00D27C56">
      <w:pPr>
        <w:widowControl w:val="0"/>
        <w:autoSpaceDE w:val="0"/>
        <w:autoSpaceDN w:val="0"/>
        <w:ind w:left="1701" w:hanging="1134"/>
      </w:pPr>
      <w:r>
        <w:rPr>
          <w:rFonts w:ascii="Arial" w:eastAsia="Arial" w:hAnsi="Arial" w:cs="Arial"/>
          <w:sz w:val="22"/>
          <w:szCs w:val="24"/>
          <w:lang w:val="en-US" w:bidi="en-US"/>
        </w:rPr>
        <w:t>364.26/27</w:t>
      </w:r>
      <w:r w:rsidR="00C656DC" w:rsidRPr="006B5919">
        <w:rPr>
          <w:rFonts w:ascii="Arial" w:eastAsia="Arial" w:hAnsi="Arial" w:cs="Arial"/>
          <w:sz w:val="22"/>
          <w:szCs w:val="22"/>
          <w:lang w:val="en-US"/>
        </w:rPr>
        <w:tab/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D27C56" w:rsidRPr="006B5919">
        <w:rPr>
          <w:rFonts w:ascii="Arial" w:hAnsi="Arial" w:cs="Arial"/>
          <w:sz w:val="22"/>
          <w:szCs w:val="22"/>
        </w:rPr>
        <w:t xml:space="preserve">Full Council Meeting held on </w:t>
      </w:r>
      <w:r w:rsidR="00FB1D93">
        <w:rPr>
          <w:rFonts w:ascii="Arial" w:eastAsia="Arial" w:hAnsi="Arial" w:cs="Arial"/>
          <w:bCs/>
          <w:sz w:val="22"/>
          <w:szCs w:val="22"/>
        </w:rPr>
        <w:t>17</w:t>
      </w:r>
      <w:r w:rsidR="00D27C56" w:rsidRPr="006B5919">
        <w:rPr>
          <w:rFonts w:ascii="Arial" w:eastAsia="Arial" w:hAnsi="Arial" w:cs="Arial"/>
          <w:bCs/>
          <w:sz w:val="22"/>
          <w:szCs w:val="22"/>
          <w:vertAlign w:val="superscript"/>
          <w:lang w:val="en-US"/>
        </w:rPr>
        <w:t>th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</w:t>
      </w:r>
      <w:r w:rsidR="00BD795C">
        <w:rPr>
          <w:rFonts w:ascii="Arial" w:eastAsia="Arial" w:hAnsi="Arial" w:cs="Arial"/>
          <w:bCs/>
          <w:sz w:val="22"/>
          <w:szCs w:val="22"/>
          <w:lang w:val="en-US"/>
        </w:rPr>
        <w:t>March</w:t>
      </w:r>
      <w:r w:rsidR="00D27C56" w:rsidRPr="006B5919">
        <w:rPr>
          <w:rFonts w:ascii="Arial" w:eastAsia="Arial" w:hAnsi="Arial" w:cs="Arial"/>
          <w:bCs/>
          <w:sz w:val="22"/>
          <w:szCs w:val="22"/>
          <w:lang w:val="en-US"/>
        </w:rPr>
        <w:t xml:space="preserve"> 202</w:t>
      </w:r>
      <w:r w:rsidR="00F265E2" w:rsidRPr="006B5919">
        <w:rPr>
          <w:rFonts w:ascii="Arial" w:eastAsia="Arial" w:hAnsi="Arial" w:cs="Arial"/>
          <w:bCs/>
          <w:sz w:val="22"/>
          <w:szCs w:val="22"/>
          <w:lang w:val="en-US"/>
        </w:rPr>
        <w:t>6</w:t>
      </w:r>
    </w:p>
    <w:p w14:paraId="70A62C3C" w14:textId="77777777" w:rsidR="00D27C56" w:rsidRPr="006B5919" w:rsidRDefault="00D27C56" w:rsidP="00D27C56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31FBDDD4" w14:textId="77777777" w:rsidR="00D27C56" w:rsidRPr="006B5919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6B5919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6B5919">
        <w:rPr>
          <w:rFonts w:ascii="Arial" w:eastAsia="Arial" w:hAnsi="Arial" w:cs="Arial"/>
          <w:bCs/>
          <w:sz w:val="22"/>
          <w:szCs w:val="22"/>
          <w:lang w:val="en-US"/>
        </w:rPr>
        <w:t>Minutes from the Full Council Meeting were approved</w:t>
      </w:r>
      <w:r w:rsidRPr="006B5919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2679D460" w14:textId="77777777" w:rsidR="00D27C56" w:rsidRPr="006B5919" w:rsidRDefault="00D27C56" w:rsidP="00D27C56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2AD52FDB" w14:textId="6170BCCB" w:rsidR="00D27C56" w:rsidRPr="0040440D" w:rsidRDefault="00D27C56" w:rsidP="00D27C56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>Proposed by Cllr</w:t>
      </w:r>
      <w:r w:rsidR="000368BF"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1A39FF"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and Seconded by Cllr </w:t>
      </w:r>
      <w:r w:rsidR="00955179"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>A Grice</w:t>
      </w:r>
      <w:r w:rsidRPr="0040440D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-  All in favour.</w:t>
      </w:r>
      <w:r w:rsidRPr="0040440D">
        <w:rPr>
          <w:rFonts w:ascii="Arial" w:eastAsia="Arial" w:hAnsi="Arial" w:cs="Arial"/>
          <w:bCs/>
          <w:sz w:val="22"/>
          <w:szCs w:val="22"/>
        </w:rPr>
        <w:t> </w:t>
      </w:r>
    </w:p>
    <w:p w14:paraId="72FBB056" w14:textId="77777777" w:rsidR="00FA0E00" w:rsidRPr="0040440D" w:rsidRDefault="00FA0E00" w:rsidP="00BE53C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</w:rPr>
      </w:pPr>
    </w:p>
    <w:p w14:paraId="16E57012" w14:textId="4DE783BE" w:rsidR="00BC4508" w:rsidRPr="006B5919" w:rsidRDefault="00C128F4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4C4FF1">
        <w:rPr>
          <w:rFonts w:ascii="Arial" w:eastAsia="Arial" w:hAnsi="Arial" w:cs="Arial"/>
          <w:sz w:val="22"/>
          <w:szCs w:val="24"/>
          <w:lang w:val="en-US" w:bidi="en-US"/>
        </w:rPr>
        <w:t>65.26/27</w:t>
      </w:r>
      <w:r w:rsidR="008F5E35"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r w:rsidR="00BC4508" w:rsidRPr="006B5919">
        <w:rPr>
          <w:rFonts w:ascii="Arial" w:eastAsia="Arial" w:hAnsi="Arial" w:cs="Arial"/>
          <w:bCs/>
          <w:sz w:val="22"/>
          <w:szCs w:val="24"/>
          <w:lang w:val="en-US" w:bidi="en-US"/>
        </w:rPr>
        <w:t>Members NOTED actions (outstanding or completed) from the minutes of the previous meeting.</w:t>
      </w:r>
      <w:r w:rsidR="00BC4508" w:rsidRPr="006B5919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B09102B" w14:textId="17AFA59C" w:rsidR="00BC4508" w:rsidRPr="006B5919" w:rsidRDefault="003A3438" w:rsidP="00BC450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 w:rsidRPr="006B5919">
        <w:rPr>
          <w:rFonts w:ascii="Arial" w:eastAsia="Arial" w:hAnsi="Arial" w:cs="Arial"/>
          <w:bCs/>
          <w:sz w:val="22"/>
          <w:szCs w:val="24"/>
          <w:lang w:bidi="en-US"/>
        </w:rPr>
        <w:tab/>
      </w:r>
    </w:p>
    <w:p w14:paraId="5C7A3686" w14:textId="0F04E8DC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pacing w:val="-2"/>
          <w:sz w:val="22"/>
          <w:szCs w:val="22"/>
        </w:rPr>
        <w:t xml:space="preserve">Vacancies - Two Co-option vacancies – </w:t>
      </w:r>
      <w:r w:rsidR="00210D91">
        <w:rPr>
          <w:rFonts w:ascii="Arial" w:hAnsi="Arial" w:cs="Arial"/>
          <w:spacing w:val="-2"/>
          <w:sz w:val="22"/>
          <w:szCs w:val="22"/>
        </w:rPr>
        <w:t xml:space="preserve">vacancies to be readvertised </w:t>
      </w:r>
      <w:r w:rsidR="00BD795C">
        <w:rPr>
          <w:rFonts w:ascii="Arial" w:hAnsi="Arial" w:cs="Arial"/>
          <w:spacing w:val="-2"/>
          <w:sz w:val="22"/>
          <w:szCs w:val="22"/>
        </w:rPr>
        <w:t xml:space="preserve"> </w:t>
      </w:r>
      <w:r w:rsidRPr="006B5919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578A89F8" w14:textId="0E9CE93C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New sign for Milbrook, Cloy Lane </w:t>
      </w:r>
      <w:r w:rsidR="00F75244">
        <w:rPr>
          <w:rFonts w:ascii="Arial" w:hAnsi="Arial" w:cs="Arial"/>
          <w:sz w:val="22"/>
          <w:szCs w:val="22"/>
        </w:rPr>
        <w:t>–</w:t>
      </w:r>
      <w:r w:rsidR="00000380">
        <w:rPr>
          <w:rFonts w:ascii="Arial" w:hAnsi="Arial" w:cs="Arial"/>
          <w:sz w:val="22"/>
          <w:szCs w:val="22"/>
        </w:rPr>
        <w:t xml:space="preserve"> </w:t>
      </w:r>
      <w:r w:rsidR="00210D91">
        <w:rPr>
          <w:rFonts w:ascii="Arial" w:hAnsi="Arial" w:cs="Arial"/>
          <w:sz w:val="22"/>
          <w:szCs w:val="22"/>
        </w:rPr>
        <w:t>Completed</w:t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  <w:r w:rsidR="008375FD">
        <w:rPr>
          <w:rFonts w:ascii="Arial" w:hAnsi="Arial" w:cs="Arial"/>
          <w:sz w:val="22"/>
          <w:szCs w:val="22"/>
        </w:rPr>
        <w:tab/>
      </w:r>
    </w:p>
    <w:p w14:paraId="78DBE062" w14:textId="5D5EB564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pacing w:val="-2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Repair of the memorial bench by St Dunawds </w:t>
      </w:r>
      <w:r w:rsidR="00C31C17">
        <w:rPr>
          <w:rFonts w:ascii="Arial" w:hAnsi="Arial" w:cs="Arial"/>
          <w:sz w:val="22"/>
          <w:szCs w:val="22"/>
        </w:rPr>
        <w:t>–</w:t>
      </w:r>
      <w:r w:rsidR="005D2413">
        <w:rPr>
          <w:rFonts w:ascii="Arial" w:hAnsi="Arial" w:cs="Arial"/>
          <w:sz w:val="22"/>
          <w:szCs w:val="22"/>
        </w:rPr>
        <w:t xml:space="preserve"> </w:t>
      </w:r>
      <w:r w:rsidR="00C31C17">
        <w:rPr>
          <w:rFonts w:ascii="Arial" w:hAnsi="Arial" w:cs="Arial"/>
          <w:sz w:val="22"/>
          <w:szCs w:val="22"/>
        </w:rPr>
        <w:t>Looking to fund a new bench under Pride in Place</w:t>
      </w:r>
    </w:p>
    <w:p w14:paraId="263C0205" w14:textId="7D3195A6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Holt Gardening Group</w:t>
      </w:r>
      <w:r w:rsidR="000368BF" w:rsidRPr="006B5919">
        <w:rPr>
          <w:rFonts w:ascii="Arial" w:hAnsi="Arial" w:cs="Arial"/>
          <w:sz w:val="22"/>
          <w:szCs w:val="22"/>
        </w:rPr>
        <w:t xml:space="preserve"> – Cllr Vogwell </w:t>
      </w:r>
      <w:r w:rsidR="00931D4B" w:rsidRPr="006B5919">
        <w:rPr>
          <w:rFonts w:ascii="Arial" w:hAnsi="Arial" w:cs="Arial"/>
          <w:sz w:val="22"/>
          <w:szCs w:val="22"/>
        </w:rPr>
        <w:t xml:space="preserve">and Cllr J Grice </w:t>
      </w:r>
      <w:r w:rsidR="000368BF" w:rsidRPr="006B5919">
        <w:rPr>
          <w:rFonts w:ascii="Arial" w:hAnsi="Arial" w:cs="Arial"/>
          <w:sz w:val="22"/>
          <w:szCs w:val="22"/>
        </w:rPr>
        <w:t>to attend</w:t>
      </w:r>
      <w:r w:rsidR="00931D4B" w:rsidRPr="006B5919">
        <w:rPr>
          <w:rFonts w:ascii="Arial" w:hAnsi="Arial" w:cs="Arial"/>
          <w:sz w:val="22"/>
          <w:szCs w:val="22"/>
        </w:rPr>
        <w:t xml:space="preserve"> </w:t>
      </w:r>
      <w:r w:rsidR="00512AE6">
        <w:rPr>
          <w:rFonts w:ascii="Arial" w:hAnsi="Arial" w:cs="Arial"/>
          <w:sz w:val="22"/>
          <w:szCs w:val="22"/>
        </w:rPr>
        <w:t>7</w:t>
      </w:r>
      <w:r w:rsidR="00512AE6" w:rsidRPr="00512AE6">
        <w:rPr>
          <w:rFonts w:ascii="Arial" w:hAnsi="Arial" w:cs="Arial"/>
          <w:sz w:val="22"/>
          <w:szCs w:val="22"/>
          <w:vertAlign w:val="superscript"/>
        </w:rPr>
        <w:t>th</w:t>
      </w:r>
      <w:r w:rsidR="00512AE6">
        <w:rPr>
          <w:rFonts w:ascii="Arial" w:hAnsi="Arial" w:cs="Arial"/>
          <w:sz w:val="22"/>
          <w:szCs w:val="22"/>
        </w:rPr>
        <w:t xml:space="preserve"> May</w:t>
      </w:r>
      <w:r w:rsidR="00931D4B" w:rsidRPr="006B5919">
        <w:rPr>
          <w:rFonts w:ascii="Arial" w:hAnsi="Arial" w:cs="Arial"/>
          <w:sz w:val="22"/>
          <w:szCs w:val="22"/>
        </w:rPr>
        <w:t xml:space="preserve"> session</w:t>
      </w:r>
    </w:p>
    <w:p w14:paraId="67263B60" w14:textId="51F91582" w:rsidR="003A3438" w:rsidRPr="006B5919" w:rsidRDefault="003A3438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 xml:space="preserve">Riverside Walk – </w:t>
      </w:r>
      <w:r w:rsidR="009D4507">
        <w:rPr>
          <w:rFonts w:ascii="Arial" w:hAnsi="Arial" w:cs="Arial"/>
          <w:sz w:val="22"/>
          <w:szCs w:val="22"/>
        </w:rPr>
        <w:t>Meeting onsite with WCBC 22</w:t>
      </w:r>
      <w:r w:rsidR="009D4507" w:rsidRPr="009D4507">
        <w:rPr>
          <w:rFonts w:ascii="Arial" w:hAnsi="Arial" w:cs="Arial"/>
          <w:sz w:val="22"/>
          <w:szCs w:val="22"/>
          <w:vertAlign w:val="superscript"/>
        </w:rPr>
        <w:t>nd</w:t>
      </w:r>
      <w:r w:rsidR="009D4507">
        <w:rPr>
          <w:rFonts w:ascii="Arial" w:hAnsi="Arial" w:cs="Arial"/>
          <w:sz w:val="22"/>
          <w:szCs w:val="22"/>
        </w:rPr>
        <w:t xml:space="preserve"> April </w:t>
      </w:r>
    </w:p>
    <w:p w14:paraId="6CDE42C0" w14:textId="38CEAAFA" w:rsidR="00D41EE3" w:rsidRPr="0001339C" w:rsidRDefault="003A3438" w:rsidP="00685942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 w:rsidRPr="006B5919">
        <w:rPr>
          <w:rFonts w:ascii="Arial" w:hAnsi="Arial" w:cs="Arial"/>
          <w:sz w:val="22"/>
          <w:szCs w:val="22"/>
        </w:rPr>
        <w:t>VAS on a streetlight –</w:t>
      </w:r>
      <w:r w:rsidR="00412B4C">
        <w:rPr>
          <w:rFonts w:ascii="Arial" w:hAnsi="Arial" w:cs="Arial"/>
          <w:sz w:val="22"/>
          <w:szCs w:val="22"/>
        </w:rPr>
        <w:t xml:space="preserve"> </w:t>
      </w:r>
      <w:r w:rsidR="00E504AB">
        <w:rPr>
          <w:rFonts w:ascii="Arial" w:hAnsi="Arial" w:cs="Arial"/>
          <w:sz w:val="22"/>
          <w:szCs w:val="22"/>
        </w:rPr>
        <w:t xml:space="preserve">VAS software to be updated </w:t>
      </w:r>
    </w:p>
    <w:p w14:paraId="0119ABC5" w14:textId="06748582" w:rsidR="00525224" w:rsidRPr="00A84796" w:rsidRDefault="007C4B60" w:rsidP="00A8479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212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Little Red Tractor have agreed with the amended contract, addendum to the contract</w:t>
      </w:r>
      <w:r w:rsidR="00A52F3C">
        <w:rPr>
          <w:rFonts w:ascii="Arial" w:hAnsi="Arial" w:cs="Arial"/>
          <w:sz w:val="22"/>
          <w:szCs w:val="22"/>
        </w:rPr>
        <w:t xml:space="preserve"> emailed to them for signature. </w:t>
      </w:r>
      <w:r w:rsidR="00E504AB">
        <w:rPr>
          <w:rFonts w:ascii="Arial" w:hAnsi="Arial" w:cs="Arial"/>
          <w:sz w:val="22"/>
          <w:szCs w:val="22"/>
        </w:rPr>
        <w:t xml:space="preserve">Clerk to follow up </w:t>
      </w:r>
    </w:p>
    <w:p w14:paraId="2002B50C" w14:textId="77777777" w:rsidR="00525224" w:rsidRPr="006B5919" w:rsidRDefault="00525224" w:rsidP="00A52F3C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="Arial" w:hAnsi="Arial" w:cs="Arial"/>
          <w:sz w:val="22"/>
          <w:szCs w:val="24"/>
          <w:lang w:val="en-US" w:bidi="en-US"/>
        </w:rPr>
      </w:pPr>
    </w:p>
    <w:p w14:paraId="50517658" w14:textId="02AE5F8C" w:rsidR="00BE2C4D" w:rsidRPr="006B5919" w:rsidRDefault="00C128F4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EB71B9">
        <w:rPr>
          <w:rFonts w:ascii="Arial" w:eastAsia="Arial" w:hAnsi="Arial" w:cs="Arial"/>
          <w:sz w:val="22"/>
          <w:szCs w:val="24"/>
          <w:lang w:val="en-US" w:bidi="en-US"/>
        </w:rPr>
        <w:t>66.26/27</w:t>
      </w:r>
      <w:r w:rsidR="000B4A4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</w:t>
      </w:r>
      <w:bookmarkStart w:id="0" w:name="_Hlk216698486"/>
      <w:r w:rsidR="00EB71B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>T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 receive reports / issues from</w:t>
      </w:r>
      <w:r w:rsidR="00BE2C4D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6035DB25" w14:textId="77777777" w:rsidR="00BE2C4D" w:rsidRPr="006B5919" w:rsidRDefault="00BE2C4D" w:rsidP="00BE2C4D">
      <w:pPr>
        <w:widowControl w:val="0"/>
        <w:autoSpaceDE w:val="0"/>
        <w:autoSpaceDN w:val="0"/>
        <w:ind w:left="1985" w:hanging="28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D31D157" w14:textId="0C3784C4" w:rsidR="00D65094" w:rsidRPr="00E71F8E" w:rsidRDefault="003A3438" w:rsidP="00E71F8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z w:val="22"/>
          <w:szCs w:val="22"/>
        </w:rPr>
      </w:pPr>
      <w:r w:rsidRPr="00E71F8E">
        <w:rPr>
          <w:rFonts w:ascii="Arial" w:hAnsi="Arial" w:cs="Arial"/>
          <w:spacing w:val="-4"/>
          <w:sz w:val="22"/>
          <w:szCs w:val="22"/>
        </w:rPr>
        <w:t xml:space="preserve">Members </w:t>
      </w:r>
      <w:r w:rsidR="00D65094" w:rsidRPr="00E71F8E">
        <w:rPr>
          <w:rFonts w:ascii="Arial" w:hAnsi="Arial" w:cs="Arial"/>
          <w:spacing w:val="-4"/>
          <w:sz w:val="22"/>
          <w:szCs w:val="22"/>
        </w:rPr>
        <w:t>discussed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="00727C42">
        <w:rPr>
          <w:rFonts w:ascii="Arial" w:hAnsi="Arial" w:cs="Arial"/>
          <w:spacing w:val="-4"/>
          <w:sz w:val="22"/>
          <w:szCs w:val="22"/>
        </w:rPr>
        <w:t xml:space="preserve">costs obtained </w:t>
      </w:r>
      <w:r w:rsidR="00525224">
        <w:rPr>
          <w:rFonts w:ascii="Arial" w:hAnsi="Arial" w:cs="Arial"/>
          <w:spacing w:val="-4"/>
          <w:sz w:val="22"/>
          <w:szCs w:val="22"/>
        </w:rPr>
        <w:t>and viability of</w:t>
      </w:r>
      <w:r w:rsidR="00D56D4A" w:rsidRPr="00E71F8E">
        <w:rPr>
          <w:rFonts w:ascii="Arial" w:hAnsi="Arial" w:cs="Arial"/>
          <w:spacing w:val="-4"/>
          <w:sz w:val="22"/>
          <w:szCs w:val="22"/>
        </w:rPr>
        <w:t xml:space="preserve"> 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potential </w:t>
      </w:r>
      <w:r w:rsidR="00FA145F">
        <w:rPr>
          <w:rFonts w:ascii="Arial" w:hAnsi="Arial" w:cs="Arial"/>
          <w:spacing w:val="-4"/>
          <w:sz w:val="22"/>
          <w:szCs w:val="22"/>
        </w:rPr>
        <w:t xml:space="preserve">Pride in Place </w:t>
      </w:r>
      <w:r w:rsidRPr="00E71F8E">
        <w:rPr>
          <w:rFonts w:ascii="Arial" w:hAnsi="Arial" w:cs="Arial"/>
          <w:spacing w:val="-4"/>
          <w:sz w:val="22"/>
          <w:szCs w:val="22"/>
        </w:rPr>
        <w:t>projects</w:t>
      </w:r>
    </w:p>
    <w:p w14:paraId="06E5C39C" w14:textId="748B17BB" w:rsidR="003A3438" w:rsidRDefault="00D65094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E71F8E">
        <w:rPr>
          <w:rFonts w:ascii="Arial" w:hAnsi="Arial" w:cs="Arial"/>
          <w:b/>
          <w:bCs/>
          <w:spacing w:val="-4"/>
          <w:sz w:val="22"/>
          <w:szCs w:val="22"/>
        </w:rPr>
        <w:t>Action</w:t>
      </w:r>
      <w:r w:rsidRPr="00E71F8E">
        <w:rPr>
          <w:rFonts w:ascii="Arial" w:hAnsi="Arial" w:cs="Arial"/>
          <w:spacing w:val="-4"/>
          <w:sz w:val="22"/>
          <w:szCs w:val="22"/>
        </w:rPr>
        <w:t xml:space="preserve"> – </w:t>
      </w:r>
      <w:r w:rsidR="0018308A">
        <w:rPr>
          <w:rFonts w:ascii="Arial" w:hAnsi="Arial" w:cs="Arial"/>
          <w:spacing w:val="-4"/>
          <w:sz w:val="22"/>
          <w:szCs w:val="22"/>
        </w:rPr>
        <w:t>Councillors to complete forms for WCBC prior to 30</w:t>
      </w:r>
      <w:r w:rsidR="0018308A" w:rsidRPr="0018308A">
        <w:rPr>
          <w:rFonts w:ascii="Arial" w:hAnsi="Arial" w:cs="Arial"/>
          <w:spacing w:val="-4"/>
          <w:sz w:val="22"/>
          <w:szCs w:val="22"/>
          <w:vertAlign w:val="superscript"/>
        </w:rPr>
        <w:t>th</w:t>
      </w:r>
      <w:r w:rsidR="0018308A">
        <w:rPr>
          <w:rFonts w:ascii="Arial" w:hAnsi="Arial" w:cs="Arial"/>
          <w:spacing w:val="-4"/>
          <w:sz w:val="22"/>
          <w:szCs w:val="22"/>
        </w:rPr>
        <w:t xml:space="preserve"> April deadline. </w:t>
      </w:r>
    </w:p>
    <w:p w14:paraId="103D03D9" w14:textId="77777777" w:rsidR="00A84796" w:rsidRDefault="00A84796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z w:val="22"/>
          <w:szCs w:val="22"/>
        </w:rPr>
      </w:pPr>
    </w:p>
    <w:p w14:paraId="04A1A270" w14:textId="77777777" w:rsidR="00F46329" w:rsidRDefault="00F46329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z w:val="22"/>
          <w:szCs w:val="22"/>
        </w:rPr>
      </w:pPr>
    </w:p>
    <w:p w14:paraId="3BD71A23" w14:textId="77777777" w:rsidR="00A84796" w:rsidRPr="00E71F8E" w:rsidRDefault="00A84796" w:rsidP="00E71F8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z w:val="22"/>
          <w:szCs w:val="22"/>
        </w:rPr>
      </w:pPr>
    </w:p>
    <w:p w14:paraId="58C6DE34" w14:textId="461272CD" w:rsidR="00BC63AB" w:rsidRPr="00A84796" w:rsidRDefault="00150AB8" w:rsidP="00A84796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A84796">
        <w:rPr>
          <w:rFonts w:ascii="Arial" w:hAnsi="Arial" w:cs="Arial"/>
          <w:spacing w:val="-4"/>
          <w:sz w:val="22"/>
          <w:szCs w:val="22"/>
        </w:rPr>
        <w:t>Members discussed</w:t>
      </w:r>
      <w:r w:rsidR="002D4E81" w:rsidRPr="00A84796">
        <w:rPr>
          <w:rFonts w:ascii="Arial" w:hAnsi="Arial" w:cs="Arial"/>
          <w:spacing w:val="-4"/>
          <w:sz w:val="22"/>
          <w:szCs w:val="22"/>
        </w:rPr>
        <w:t xml:space="preserve"> </w:t>
      </w:r>
      <w:r w:rsidR="00521038" w:rsidRPr="00A84796">
        <w:rPr>
          <w:rFonts w:ascii="Arial" w:hAnsi="Arial" w:cs="Arial"/>
          <w:spacing w:val="-4"/>
          <w:sz w:val="22"/>
          <w:szCs w:val="22"/>
        </w:rPr>
        <w:t xml:space="preserve">the need for dog-fouling signs </w:t>
      </w:r>
      <w:r w:rsidR="00575969" w:rsidRPr="00A84796">
        <w:rPr>
          <w:rFonts w:ascii="Arial" w:hAnsi="Arial" w:cs="Arial"/>
          <w:spacing w:val="-4"/>
          <w:sz w:val="22"/>
          <w:szCs w:val="22"/>
        </w:rPr>
        <w:t xml:space="preserve">in the village. </w:t>
      </w:r>
    </w:p>
    <w:p w14:paraId="36CCA623" w14:textId="537208C2" w:rsidR="00575969" w:rsidRDefault="00575969" w:rsidP="00BC63AB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BC63AB">
        <w:rPr>
          <w:rFonts w:ascii="Arial" w:hAnsi="Arial" w:cs="Arial"/>
          <w:b/>
          <w:bCs/>
          <w:spacing w:val="-4"/>
          <w:sz w:val="22"/>
          <w:szCs w:val="22"/>
        </w:rPr>
        <w:t xml:space="preserve">Action </w:t>
      </w:r>
      <w:r>
        <w:rPr>
          <w:rFonts w:ascii="Arial" w:hAnsi="Arial" w:cs="Arial"/>
          <w:spacing w:val="-4"/>
          <w:sz w:val="22"/>
          <w:szCs w:val="22"/>
        </w:rPr>
        <w:t xml:space="preserve">– Councillors to advise clerk of </w:t>
      </w:r>
      <w:r w:rsidR="00BC63AB">
        <w:rPr>
          <w:rFonts w:ascii="Arial" w:hAnsi="Arial" w:cs="Arial"/>
          <w:spacing w:val="-4"/>
          <w:sz w:val="22"/>
          <w:szCs w:val="22"/>
        </w:rPr>
        <w:t xml:space="preserve">main </w:t>
      </w:r>
      <w:r>
        <w:rPr>
          <w:rFonts w:ascii="Arial" w:hAnsi="Arial" w:cs="Arial"/>
          <w:spacing w:val="-4"/>
          <w:sz w:val="22"/>
          <w:szCs w:val="22"/>
        </w:rPr>
        <w:t xml:space="preserve">hot spots we </w:t>
      </w:r>
      <w:r w:rsidR="00BC63AB">
        <w:rPr>
          <w:rFonts w:ascii="Arial" w:hAnsi="Arial" w:cs="Arial"/>
          <w:spacing w:val="-4"/>
          <w:sz w:val="22"/>
          <w:szCs w:val="22"/>
        </w:rPr>
        <w:t>could potentially place signs</w:t>
      </w:r>
    </w:p>
    <w:p w14:paraId="14BE9364" w14:textId="77777777" w:rsidR="000F28A8" w:rsidRDefault="00F90EBA" w:rsidP="00761DBC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0F28A8">
        <w:rPr>
          <w:rFonts w:ascii="Arial" w:hAnsi="Arial" w:cs="Arial"/>
          <w:spacing w:val="-4"/>
          <w:sz w:val="22"/>
          <w:szCs w:val="22"/>
        </w:rPr>
        <w:t xml:space="preserve">Members signed </w:t>
      </w:r>
      <w:r w:rsidR="00F8086E" w:rsidRPr="000F28A8">
        <w:rPr>
          <w:rFonts w:ascii="Arial" w:hAnsi="Arial" w:cs="Arial"/>
          <w:spacing w:val="-4"/>
          <w:sz w:val="22"/>
          <w:szCs w:val="22"/>
        </w:rPr>
        <w:t>their members allowance 2025 / 2026 forms</w:t>
      </w:r>
    </w:p>
    <w:p w14:paraId="702ADCFB" w14:textId="401C3233" w:rsidR="003671C2" w:rsidRPr="000F28A8" w:rsidRDefault="00EB4EB6" w:rsidP="00761DBC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 w:rsidRPr="000F28A8">
        <w:rPr>
          <w:rFonts w:ascii="Arial" w:hAnsi="Arial" w:cs="Arial"/>
          <w:spacing w:val="-4"/>
          <w:sz w:val="22"/>
          <w:szCs w:val="22"/>
        </w:rPr>
        <w:t xml:space="preserve">Members approved the updated </w:t>
      </w:r>
      <w:r w:rsidR="00A55C94" w:rsidRPr="000F28A8">
        <w:rPr>
          <w:rFonts w:ascii="Arial" w:hAnsi="Arial" w:cs="Arial"/>
          <w:spacing w:val="-4"/>
          <w:sz w:val="22"/>
          <w:szCs w:val="22"/>
        </w:rPr>
        <w:t>R</w:t>
      </w:r>
      <w:r w:rsidRPr="000F28A8">
        <w:rPr>
          <w:rFonts w:ascii="Arial" w:hAnsi="Arial" w:cs="Arial"/>
          <w:spacing w:val="-4"/>
          <w:sz w:val="22"/>
          <w:szCs w:val="22"/>
        </w:rPr>
        <w:t xml:space="preserve">isk </w:t>
      </w:r>
      <w:r w:rsidR="00A55C94" w:rsidRPr="000F28A8">
        <w:rPr>
          <w:rFonts w:ascii="Arial" w:hAnsi="Arial" w:cs="Arial"/>
          <w:spacing w:val="-4"/>
          <w:sz w:val="22"/>
          <w:szCs w:val="22"/>
        </w:rPr>
        <w:t>A</w:t>
      </w:r>
      <w:r w:rsidRPr="000F28A8">
        <w:rPr>
          <w:rFonts w:ascii="Arial" w:hAnsi="Arial" w:cs="Arial"/>
          <w:spacing w:val="-4"/>
          <w:sz w:val="22"/>
          <w:szCs w:val="22"/>
        </w:rPr>
        <w:t xml:space="preserve">ssessment </w:t>
      </w:r>
      <w:r w:rsidR="00A55C94" w:rsidRPr="000F28A8">
        <w:rPr>
          <w:rFonts w:ascii="Arial" w:hAnsi="Arial" w:cs="Arial"/>
          <w:spacing w:val="-4"/>
          <w:sz w:val="22"/>
          <w:szCs w:val="22"/>
        </w:rPr>
        <w:t xml:space="preserve">Policy </w:t>
      </w:r>
    </w:p>
    <w:p w14:paraId="665E1193" w14:textId="3D57E64D" w:rsidR="003671C2" w:rsidRDefault="003671C2" w:rsidP="003671C2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3671C2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>
        <w:rPr>
          <w:rFonts w:ascii="Arial" w:hAnsi="Arial" w:cs="Arial"/>
          <w:spacing w:val="-4"/>
          <w:sz w:val="22"/>
          <w:szCs w:val="22"/>
        </w:rPr>
        <w:t xml:space="preserve"> Risk Assessment Policy approved</w:t>
      </w:r>
    </w:p>
    <w:p w14:paraId="41D51655" w14:textId="77777777" w:rsidR="003671C2" w:rsidRDefault="003671C2" w:rsidP="003671C2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3671C2">
        <w:rPr>
          <w:rFonts w:ascii="Arial" w:hAnsi="Arial" w:cs="Arial"/>
          <w:b/>
          <w:bCs/>
          <w:spacing w:val="-4"/>
          <w:sz w:val="22"/>
          <w:szCs w:val="22"/>
        </w:rPr>
        <w:t>Proposed by Cllr J Grice and Seconded by Cllr Harvey – All in favour</w:t>
      </w:r>
    </w:p>
    <w:p w14:paraId="399AEAB8" w14:textId="7439FC1F" w:rsidR="00F8086E" w:rsidRDefault="0006371B" w:rsidP="00575969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Members approved updated </w:t>
      </w:r>
      <w:r w:rsidR="003E60F4">
        <w:rPr>
          <w:rFonts w:ascii="Arial" w:hAnsi="Arial" w:cs="Arial"/>
          <w:spacing w:val="-4"/>
          <w:sz w:val="22"/>
          <w:szCs w:val="22"/>
        </w:rPr>
        <w:t xml:space="preserve">Reserves Policy </w:t>
      </w:r>
    </w:p>
    <w:p w14:paraId="22060616" w14:textId="2B5C8265" w:rsidR="003E60F4" w:rsidRDefault="003E60F4" w:rsidP="003E60F4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CF1DFF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>
        <w:rPr>
          <w:rFonts w:ascii="Arial" w:hAnsi="Arial" w:cs="Arial"/>
          <w:spacing w:val="-4"/>
          <w:sz w:val="22"/>
          <w:szCs w:val="22"/>
        </w:rPr>
        <w:t xml:space="preserve"> Reserves Policy approved</w:t>
      </w:r>
    </w:p>
    <w:p w14:paraId="04E1F801" w14:textId="2B644AD9" w:rsidR="003671C2" w:rsidRPr="00CF1DFF" w:rsidRDefault="003E60F4" w:rsidP="004D5B09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CF1DFF">
        <w:rPr>
          <w:rFonts w:ascii="Arial" w:hAnsi="Arial" w:cs="Arial"/>
          <w:b/>
          <w:bCs/>
          <w:spacing w:val="-4"/>
          <w:sz w:val="22"/>
          <w:szCs w:val="22"/>
        </w:rPr>
        <w:t xml:space="preserve">Proposed by Cllr </w:t>
      </w:r>
      <w:r w:rsidR="004D5B09" w:rsidRPr="00CF1DFF">
        <w:rPr>
          <w:rFonts w:ascii="Arial" w:hAnsi="Arial" w:cs="Arial"/>
          <w:b/>
          <w:bCs/>
          <w:spacing w:val="-4"/>
          <w:sz w:val="22"/>
          <w:szCs w:val="22"/>
        </w:rPr>
        <w:t>Harvey and Seconded by Cllr Glanville – All in favour</w:t>
      </w:r>
    </w:p>
    <w:p w14:paraId="2F1BCB3C" w14:textId="78AC7F4F" w:rsidR="00765F72" w:rsidRPr="00765F72" w:rsidRDefault="00E4212E" w:rsidP="00765F72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Members noted HMRC VAT claim to be made for rest of 25/26 financial year </w:t>
      </w:r>
    </w:p>
    <w:p w14:paraId="7A4DC556" w14:textId="77777777" w:rsidR="006F35EE" w:rsidRDefault="006F35EE" w:rsidP="006F35EE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Members approved updated Recurring Payments</w:t>
      </w:r>
    </w:p>
    <w:p w14:paraId="14986038" w14:textId="77777777" w:rsidR="006F35EE" w:rsidRDefault="006F35EE" w:rsidP="006F35E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CF1DFF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>
        <w:rPr>
          <w:rFonts w:ascii="Arial" w:hAnsi="Arial" w:cs="Arial"/>
          <w:spacing w:val="-4"/>
          <w:sz w:val="22"/>
          <w:szCs w:val="22"/>
        </w:rPr>
        <w:t xml:space="preserve"> Updated Recurring Payments approved</w:t>
      </w:r>
    </w:p>
    <w:p w14:paraId="34AFEE14" w14:textId="77777777" w:rsidR="006F35EE" w:rsidRPr="004F7406" w:rsidRDefault="006F35EE" w:rsidP="006F35EE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4F7406">
        <w:rPr>
          <w:rFonts w:ascii="Arial" w:hAnsi="Arial" w:cs="Arial"/>
          <w:b/>
          <w:bCs/>
          <w:spacing w:val="-4"/>
          <w:sz w:val="22"/>
          <w:szCs w:val="22"/>
        </w:rPr>
        <w:t xml:space="preserve">Proposed by Cllr Vogwell and Seconded by Cllr Harvey - All in favour </w:t>
      </w:r>
    </w:p>
    <w:p w14:paraId="42951E84" w14:textId="1402F9D7" w:rsidR="006F35EE" w:rsidRDefault="00517EFF" w:rsidP="00575969">
      <w:pPr>
        <w:pStyle w:val="ListParagraph"/>
        <w:widowControl w:val="0"/>
        <w:numPr>
          <w:ilvl w:val="0"/>
          <w:numId w:val="12"/>
        </w:numPr>
        <w:tabs>
          <w:tab w:val="left" w:pos="1701"/>
        </w:tabs>
        <w:autoSpaceDE w:val="0"/>
        <w:autoSpaceDN w:val="0"/>
        <w:spacing w:line="276" w:lineRule="auto"/>
        <w:ind w:left="2127" w:hanging="284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Members approved updated Internal Control Procedure</w:t>
      </w:r>
    </w:p>
    <w:p w14:paraId="536D1237" w14:textId="654ADA20" w:rsidR="00517EFF" w:rsidRDefault="00517EFF" w:rsidP="00517EFF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spacing w:val="-4"/>
          <w:sz w:val="22"/>
          <w:szCs w:val="22"/>
        </w:rPr>
      </w:pPr>
      <w:r w:rsidRPr="004F7406">
        <w:rPr>
          <w:rFonts w:ascii="Arial" w:hAnsi="Arial" w:cs="Arial"/>
          <w:b/>
          <w:bCs/>
          <w:spacing w:val="-4"/>
          <w:sz w:val="22"/>
          <w:szCs w:val="22"/>
        </w:rPr>
        <w:t>Resolution: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DA4236">
        <w:rPr>
          <w:rFonts w:ascii="Arial" w:hAnsi="Arial" w:cs="Arial"/>
          <w:spacing w:val="-4"/>
          <w:sz w:val="22"/>
          <w:szCs w:val="22"/>
        </w:rPr>
        <w:t>Updated Internal Control Procedure approved</w:t>
      </w:r>
    </w:p>
    <w:p w14:paraId="53A9E10B" w14:textId="7729EF0A" w:rsidR="003671C2" w:rsidRPr="004F7406" w:rsidRDefault="00DA4236" w:rsidP="00E535DB">
      <w:pPr>
        <w:pStyle w:val="ListParagraph"/>
        <w:widowControl w:val="0"/>
        <w:tabs>
          <w:tab w:val="left" w:pos="1701"/>
        </w:tabs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4"/>
          <w:sz w:val="22"/>
          <w:szCs w:val="22"/>
        </w:rPr>
      </w:pPr>
      <w:r w:rsidRPr="004F7406">
        <w:rPr>
          <w:rFonts w:ascii="Arial" w:hAnsi="Arial" w:cs="Arial"/>
          <w:b/>
          <w:bCs/>
          <w:spacing w:val="-4"/>
          <w:sz w:val="22"/>
          <w:szCs w:val="22"/>
        </w:rPr>
        <w:t xml:space="preserve">Proposed by Cllr </w:t>
      </w:r>
      <w:r w:rsidR="00E535DB" w:rsidRPr="004F7406">
        <w:rPr>
          <w:rFonts w:ascii="Arial" w:hAnsi="Arial" w:cs="Arial"/>
          <w:b/>
          <w:bCs/>
          <w:spacing w:val="-4"/>
          <w:sz w:val="22"/>
          <w:szCs w:val="22"/>
        </w:rPr>
        <w:t>Sharp and Seconded by Cllr J Grice</w:t>
      </w:r>
      <w:r w:rsidR="004F7406">
        <w:rPr>
          <w:rFonts w:ascii="Arial" w:hAnsi="Arial" w:cs="Arial"/>
          <w:b/>
          <w:bCs/>
          <w:spacing w:val="-4"/>
          <w:sz w:val="22"/>
          <w:szCs w:val="22"/>
        </w:rPr>
        <w:t xml:space="preserve"> – All in favour</w:t>
      </w:r>
    </w:p>
    <w:bookmarkEnd w:id="0"/>
    <w:p w14:paraId="7798AB5F" w14:textId="77777777" w:rsidR="00034081" w:rsidRPr="006B5919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5EE6CBA5" w14:textId="35C224FE" w:rsidR="000904B6" w:rsidRDefault="00EB71B9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4"/>
          <w:lang w:val="en-US" w:bidi="en-US"/>
        </w:rPr>
        <w:t>367.26/27</w:t>
      </w:r>
      <w:r w:rsidR="00CD568B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Flood</w:t>
      </w:r>
      <w:r w:rsidR="00BE2C4D" w:rsidRPr="006B5919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z w:val="22"/>
          <w:szCs w:val="22"/>
          <w:lang w:val="en-US"/>
        </w:rPr>
        <w:t>Warden</w:t>
      </w:r>
      <w:r w:rsidR="00BE2C4D" w:rsidRPr="006B5919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BE2C4D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Report </w:t>
      </w:r>
    </w:p>
    <w:p w14:paraId="0895B0AE" w14:textId="77777777" w:rsidR="00B6257A" w:rsidRPr="006B5919" w:rsidRDefault="00B6257A" w:rsidP="00BE2C4D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spacing w:val="-2"/>
          <w:sz w:val="22"/>
          <w:szCs w:val="22"/>
          <w:lang w:val="en-US"/>
        </w:rPr>
      </w:pPr>
    </w:p>
    <w:p w14:paraId="037F0672" w14:textId="67E0BE14" w:rsidR="00CA150E" w:rsidRPr="00E54053" w:rsidRDefault="00E74D69" w:rsidP="00AB48AA">
      <w:pPr>
        <w:widowControl w:val="0"/>
        <w:autoSpaceDE w:val="0"/>
        <w:autoSpaceDN w:val="0"/>
        <w:ind w:left="1701" w:hanging="1276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ab/>
        <w:t>Cllr J Grice</w:t>
      </w:r>
      <w:r w:rsidR="00DC67D1" w:rsidRPr="006B5919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E57812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advised flood wardens would be doing an 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>asset</w:t>
      </w:r>
      <w:r w:rsidR="00E57812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walk on 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>25</w:t>
      </w:r>
      <w:r w:rsidR="002D32B6" w:rsidRPr="002D32B6">
        <w:rPr>
          <w:rFonts w:ascii="Arial" w:eastAsia="Arial" w:hAnsi="Arial" w:cs="Arial"/>
          <w:spacing w:val="-2"/>
          <w:sz w:val="22"/>
          <w:szCs w:val="22"/>
          <w:vertAlign w:val="superscript"/>
          <w:lang w:val="en-US"/>
        </w:rPr>
        <w:t>th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CF1DFF">
        <w:rPr>
          <w:rFonts w:ascii="Arial" w:eastAsia="Arial" w:hAnsi="Arial" w:cs="Arial"/>
          <w:spacing w:val="-2"/>
          <w:sz w:val="22"/>
          <w:szCs w:val="22"/>
          <w:lang w:val="en-US"/>
        </w:rPr>
        <w:t>April.</w:t>
      </w:r>
      <w:r w:rsidR="002D32B6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5EF1B07C" w14:textId="77777777" w:rsidR="00CA150E" w:rsidRDefault="00CA150E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154042E1" w14:textId="1E82A4C2" w:rsidR="00BE2C4D" w:rsidRDefault="00CD568B" w:rsidP="003A3438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0CE">
        <w:rPr>
          <w:rFonts w:ascii="Arial" w:eastAsia="Arial" w:hAnsi="Arial" w:cs="Arial"/>
          <w:sz w:val="22"/>
          <w:szCs w:val="24"/>
          <w:lang w:val="en-US" w:bidi="en-US"/>
        </w:rPr>
        <w:t>68.26/27</w:t>
      </w:r>
      <w:r w:rsidR="00BE2C4D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>Friars Field</w:t>
      </w:r>
    </w:p>
    <w:p w14:paraId="7D465BA3" w14:textId="6404A19B" w:rsidR="00395587" w:rsidRDefault="00395587" w:rsidP="008465A2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0C645F56" w14:textId="77777777" w:rsidR="00A446F9" w:rsidRDefault="00A446F9" w:rsidP="00926573">
      <w:pPr>
        <w:rPr>
          <w:rFonts w:ascii="Arial" w:eastAsia="Arial" w:hAnsi="Arial" w:cs="Arial"/>
          <w:sz w:val="22"/>
          <w:szCs w:val="22"/>
          <w:lang w:val="en-US"/>
        </w:rPr>
      </w:pPr>
    </w:p>
    <w:p w14:paraId="510F5020" w14:textId="4D840E6D" w:rsidR="00940D1F" w:rsidRPr="006B5919" w:rsidRDefault="00BE2C4D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  <w:r w:rsidRPr="006B5919">
        <w:rPr>
          <w:rFonts w:ascii="Arial" w:eastAsia="Arial" w:hAnsi="Arial" w:cs="Arial"/>
          <w:sz w:val="22"/>
          <w:szCs w:val="22"/>
          <w:lang w:val="en-US" w:bidi="en-US"/>
        </w:rPr>
        <w:t>3</w:t>
      </w:r>
      <w:r w:rsidR="00A610CE">
        <w:rPr>
          <w:rFonts w:ascii="Arial" w:eastAsia="Arial" w:hAnsi="Arial" w:cs="Arial"/>
          <w:sz w:val="22"/>
          <w:szCs w:val="22"/>
          <w:lang w:val="en-US" w:bidi="en-US"/>
        </w:rPr>
        <w:t>69.26/27</w:t>
      </w:r>
      <w:r w:rsidRPr="006B5919">
        <w:rPr>
          <w:rFonts w:ascii="Arial" w:eastAsia="Arial" w:hAnsi="Arial" w:cs="Arial"/>
          <w:sz w:val="22"/>
          <w:szCs w:val="22"/>
          <w:lang w:val="en-US" w:bidi="en-US"/>
        </w:rPr>
        <w:t xml:space="preserve">  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Members </w:t>
      </w:r>
      <w:r w:rsidR="0056007C" w:rsidRPr="006B5919">
        <w:rPr>
          <w:rFonts w:ascii="Arial" w:eastAsia="Arial" w:hAnsi="Arial" w:cs="Arial"/>
          <w:sz w:val="22"/>
          <w:szCs w:val="24"/>
          <w:lang w:val="en-US" w:bidi="en-US"/>
        </w:rPr>
        <w:t>noted</w:t>
      </w:r>
      <w:r w:rsidR="003A3438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Police Matters</w:t>
      </w:r>
    </w:p>
    <w:p w14:paraId="5381CEA4" w14:textId="77777777" w:rsidR="00940D1F" w:rsidRPr="006B5919" w:rsidRDefault="00940D1F" w:rsidP="00940D1F">
      <w:pPr>
        <w:ind w:left="1701" w:hanging="1134"/>
        <w:rPr>
          <w:rFonts w:ascii="Arial" w:eastAsia="Arial" w:hAnsi="Arial" w:cs="Arial"/>
          <w:sz w:val="22"/>
          <w:szCs w:val="24"/>
          <w:lang w:val="en-US" w:bidi="en-US"/>
        </w:rPr>
      </w:pPr>
    </w:p>
    <w:p w14:paraId="699F351F" w14:textId="77777777" w:rsidR="003A3438" w:rsidRDefault="003A3438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spacing w:line="276" w:lineRule="auto"/>
        <w:ind w:left="1985"/>
        <w:rPr>
          <w:rFonts w:ascii="Arial" w:eastAsia="Arial" w:hAnsi="Arial" w:cs="Arial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2"/>
          <w:lang w:val="en-US"/>
        </w:rPr>
        <w:t>Report from PCSO - forwarded to Members prior to the meeting.</w:t>
      </w:r>
    </w:p>
    <w:p w14:paraId="3F993DE8" w14:textId="3C8B207F" w:rsidR="00E172D0" w:rsidRPr="006B5919" w:rsidRDefault="00E172D0">
      <w:pPr>
        <w:widowControl w:val="0"/>
        <w:numPr>
          <w:ilvl w:val="0"/>
          <w:numId w:val="2"/>
        </w:numPr>
        <w:tabs>
          <w:tab w:val="left" w:pos="1985"/>
        </w:tabs>
        <w:autoSpaceDE w:val="0"/>
        <w:autoSpaceDN w:val="0"/>
        <w:spacing w:line="276" w:lineRule="auto"/>
        <w:ind w:left="1985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Crime Stats – </w:t>
      </w:r>
      <w:r w:rsidR="008465A2">
        <w:rPr>
          <w:rFonts w:ascii="Arial" w:eastAsia="Arial" w:hAnsi="Arial" w:cs="Arial"/>
          <w:sz w:val="22"/>
          <w:szCs w:val="22"/>
          <w:lang w:val="en-US"/>
        </w:rPr>
        <w:t>February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2026 – </w:t>
      </w:r>
      <w:r w:rsidR="008465A2">
        <w:rPr>
          <w:rFonts w:ascii="Arial" w:eastAsia="Arial" w:hAnsi="Arial" w:cs="Arial"/>
          <w:sz w:val="22"/>
          <w:szCs w:val="22"/>
          <w:lang w:val="en-US"/>
        </w:rPr>
        <w:t xml:space="preserve">One </w:t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  <w:r w:rsidR="008375FD">
        <w:rPr>
          <w:rFonts w:ascii="Arial" w:eastAsia="Arial" w:hAnsi="Arial" w:cs="Arial"/>
          <w:sz w:val="22"/>
          <w:szCs w:val="22"/>
          <w:lang w:val="en-US"/>
        </w:rPr>
        <w:tab/>
      </w:r>
    </w:p>
    <w:p w14:paraId="2153E48D" w14:textId="77777777" w:rsidR="00CD568B" w:rsidRPr="006B5919" w:rsidRDefault="00CD568B" w:rsidP="008375FD">
      <w:pPr>
        <w:ind w:left="10080"/>
        <w:rPr>
          <w:rFonts w:ascii="Arial" w:eastAsia="Arial" w:hAnsi="Arial" w:cs="Arial"/>
          <w:sz w:val="22"/>
          <w:szCs w:val="22"/>
          <w:lang w:val="en-US" w:bidi="en-US"/>
        </w:rPr>
      </w:pPr>
    </w:p>
    <w:p w14:paraId="636A786A" w14:textId="517D1B0A" w:rsidR="00940D1F" w:rsidRDefault="00CD568B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0CE">
        <w:rPr>
          <w:rFonts w:ascii="Arial" w:eastAsia="Arial" w:hAnsi="Arial" w:cs="Arial"/>
          <w:sz w:val="22"/>
          <w:szCs w:val="24"/>
          <w:lang w:val="en-US" w:bidi="en-US"/>
        </w:rPr>
        <w:t>70.26/27</w:t>
      </w:r>
      <w:r w:rsidRPr="006B5919">
        <w:rPr>
          <w:rFonts w:ascii="Arial" w:eastAsia="Arial" w:hAnsi="Arial" w:cs="Arial"/>
          <w:sz w:val="22"/>
          <w:szCs w:val="24"/>
          <w:lang w:val="en-US" w:bidi="en-US"/>
        </w:rPr>
        <w:tab/>
      </w:r>
      <w:bookmarkStart w:id="1" w:name="_Hlk216698692"/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C55FD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received a</w:t>
      </w:r>
      <w:r w:rsidR="003A343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report from County Councillor R Williams:</w:t>
      </w:r>
    </w:p>
    <w:p w14:paraId="21AF35C0" w14:textId="77777777" w:rsidR="00C55FDF" w:rsidRDefault="00C55FDF" w:rsidP="00940D1F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7DA4FD00" w14:textId="3F602FB4" w:rsidR="00C55FDF" w:rsidRDefault="00F9323F" w:rsidP="007563F9">
      <w:pPr>
        <w:pStyle w:val="ListParagraph"/>
        <w:numPr>
          <w:ilvl w:val="0"/>
          <w:numId w:val="13"/>
        </w:numPr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Concerns </w:t>
      </w:r>
      <w:r w:rsidR="007B72B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regarding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future of old bridge</w:t>
      </w:r>
      <w:r w:rsidR="008E4E8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. Cllr Williams </w:t>
      </w:r>
      <w:r w:rsidR="00CF1DF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was approached</w:t>
      </w:r>
      <w:r w:rsidR="008E4E8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  <w:r w:rsidR="00D4770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by several people regarding the </w:t>
      </w:r>
      <w:r w:rsidR="00E15A1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reopening</w:t>
      </w:r>
      <w:r w:rsidR="00D4770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of the bridge. </w:t>
      </w:r>
      <w:r w:rsidR="00E15A14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advised </w:t>
      </w:r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several</w:t>
      </w:r>
      <w:r w:rsidR="007B72B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comments were received expressing support </w:t>
      </w:r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for</w:t>
      </w:r>
      <w:r w:rsidR="007B72B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its closure. </w:t>
      </w:r>
      <w:r w:rsidR="00410F2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Any future plans </w:t>
      </w:r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need</w:t>
      </w:r>
      <w:r w:rsidR="00410F2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to be guided by structural assessments and the relevant </w:t>
      </w:r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authorities.</w:t>
      </w:r>
    </w:p>
    <w:p w14:paraId="3D97F5A8" w14:textId="37ED85D3" w:rsidR="00410F29" w:rsidRDefault="00E57E0E" w:rsidP="007563F9">
      <w:pPr>
        <w:pStyle w:val="ListParagraph"/>
        <w:numPr>
          <w:ilvl w:val="0"/>
          <w:numId w:val="13"/>
        </w:numPr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Ongoing parking issues </w:t>
      </w:r>
      <w:r w:rsidR="0009783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around the Abbots Way and Friars Court area including neighbour </w:t>
      </w:r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disputes.</w:t>
      </w:r>
    </w:p>
    <w:p w14:paraId="5F6F94E1" w14:textId="572C47DD" w:rsidR="003A3438" w:rsidRPr="00644ECC" w:rsidRDefault="00EC1B19" w:rsidP="00644ECC">
      <w:pPr>
        <w:pStyle w:val="ListParagraph"/>
        <w:numPr>
          <w:ilvl w:val="0"/>
          <w:numId w:val="13"/>
        </w:numPr>
        <w:ind w:left="1985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Concerns raised over lack of public transport </w:t>
      </w:r>
      <w:r w:rsidR="00644EC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available in the village and surrounding </w:t>
      </w:r>
      <w:bookmarkEnd w:id="1"/>
      <w:r w:rsidR="00A519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villages.</w:t>
      </w:r>
      <w:r w:rsidR="003A3438" w:rsidRPr="00644ECC">
        <w:rPr>
          <w:rFonts w:ascii="Arial" w:hAnsi="Arial" w:cs="Arial"/>
          <w:sz w:val="22"/>
          <w:szCs w:val="22"/>
        </w:rPr>
        <w:tab/>
      </w:r>
      <w:r w:rsidR="003A3438" w:rsidRPr="00644ECC">
        <w:rPr>
          <w:rFonts w:ascii="Arial" w:hAnsi="Arial" w:cs="Arial"/>
          <w:sz w:val="22"/>
          <w:szCs w:val="22"/>
        </w:rPr>
        <w:tab/>
      </w:r>
      <w:r w:rsidR="003A3438" w:rsidRPr="00644ECC">
        <w:rPr>
          <w:rFonts w:ascii="Arial" w:hAnsi="Arial" w:cs="Arial"/>
          <w:sz w:val="22"/>
          <w:szCs w:val="22"/>
        </w:rPr>
        <w:tab/>
      </w:r>
    </w:p>
    <w:p w14:paraId="0539B76F" w14:textId="77777777" w:rsidR="00183EC8" w:rsidRPr="006B5919" w:rsidRDefault="00183EC8" w:rsidP="0098138F">
      <w:pPr>
        <w:ind w:left="1701" w:hanging="1134"/>
        <w:rPr>
          <w:rFonts w:ascii="Arial" w:eastAsia="Arial" w:hAnsi="Arial" w:cs="Arial"/>
          <w:sz w:val="22"/>
          <w:szCs w:val="24"/>
          <w:lang w:bidi="en-US"/>
        </w:rPr>
      </w:pPr>
    </w:p>
    <w:p w14:paraId="4B3C5ACB" w14:textId="7ADFF13B" w:rsidR="000809B4" w:rsidRDefault="00A6142F" w:rsidP="00940D1F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0CE">
        <w:rPr>
          <w:rFonts w:ascii="Arial" w:eastAsia="Arial" w:hAnsi="Arial" w:cs="Arial"/>
          <w:sz w:val="22"/>
          <w:szCs w:val="24"/>
          <w:lang w:val="en-US" w:bidi="en-US"/>
        </w:rPr>
        <w:t>71.26/27</w:t>
      </w:r>
      <w:r w:rsidR="00906389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any planning applications/</w:t>
      </w:r>
      <w:r w:rsidR="007D16D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decisions.</w:t>
      </w:r>
    </w:p>
    <w:p w14:paraId="57E34D7B" w14:textId="21487226" w:rsidR="00D41EE3" w:rsidRPr="003B0A22" w:rsidRDefault="006E30C9" w:rsidP="003B0A22">
      <w:pPr>
        <w:pStyle w:val="ListParagraph"/>
        <w:widowControl w:val="0"/>
        <w:autoSpaceDE w:val="0"/>
        <w:autoSpaceDN w:val="0"/>
        <w:ind w:left="1701" w:hanging="1134"/>
        <w:contextualSpacing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C57591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P/2026/</w:t>
      </w:r>
      <w:r w:rsidR="006E63D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0196:</w:t>
      </w:r>
      <w:r w:rsidR="00C57591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Work to trees in Bangor-is-y-coed conservation area </w:t>
      </w:r>
      <w:r w:rsidR="004C1B4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– Rosecroft, Overton Road, Bangor on Dee, Wrexham</w:t>
      </w:r>
      <w:r w:rsidR="00A8479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, LL13 0BY </w:t>
      </w:r>
      <w:r w:rsidR="00C57591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– No objections </w:t>
      </w:r>
      <w:r w:rsidR="007D16DF" w:rsidRPr="00C5759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raised.</w:t>
      </w:r>
    </w:p>
    <w:p w14:paraId="4F6C2D16" w14:textId="77777777" w:rsidR="003A3438" w:rsidRPr="006B5919" w:rsidRDefault="003A3438" w:rsidP="00E7744C">
      <w:pPr>
        <w:widowControl w:val="0"/>
        <w:tabs>
          <w:tab w:val="left" w:pos="1440"/>
          <w:tab w:val="left" w:pos="21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4EFA70FC" w14:textId="4F514E54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A610CE">
        <w:rPr>
          <w:rFonts w:ascii="Arial" w:eastAsia="Arial" w:hAnsi="Arial" w:cs="Arial"/>
          <w:sz w:val="22"/>
          <w:szCs w:val="24"/>
          <w:lang w:val="en-US" w:bidi="en-US"/>
        </w:rPr>
        <w:t>72.26/27</w:t>
      </w:r>
      <w:r w:rsidR="006513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To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correspondence. </w:t>
      </w:r>
    </w:p>
    <w:p w14:paraId="78CD5FF7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4CDDAB84" w14:textId="57D997F9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Civic.ly Live Training - Week March 16th</w:t>
      </w:r>
    </w:p>
    <w:p w14:paraId="6F09D804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b.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Pride in Place Impact Fund 25-27- Information Session/ Drop in Q&amp;A Sessions</w:t>
      </w:r>
    </w:p>
    <w:p w14:paraId="67B11553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Free 'Do not Knock' door stickers for older people</w:t>
      </w:r>
    </w:p>
    <w:p w14:paraId="0F8C055F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d.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Wrexham Rural District Inspector</w:t>
      </w:r>
    </w:p>
    <w:p w14:paraId="09B6B66D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e.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Quarterly Newsletter - Ambition North Wales</w:t>
      </w:r>
    </w:p>
    <w:p w14:paraId="41812DD1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f.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Youth Theatre Day for Wrecsam2029</w:t>
      </w:r>
    </w:p>
    <w:p w14:paraId="3821CC4A" w14:textId="77777777" w:rsid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727AED7" w14:textId="77777777" w:rsid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3C789F0" w14:textId="03A6F593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g.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WCBC – Monthly Event List </w:t>
      </w:r>
    </w:p>
    <w:p w14:paraId="69037BF3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h.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The Circuit Newsletter: Your Spring Update </w:t>
      </w:r>
    </w:p>
    <w:p w14:paraId="45B70938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i.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Wrexham Active Travel Network Map (ATNM) review</w:t>
      </w:r>
    </w:p>
    <w:p w14:paraId="19E9916C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j.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Andrew Ranger MP March Newsletter</w:t>
      </w:r>
    </w:p>
    <w:p w14:paraId="307C9B2D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k.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Community Foundation Wales Grants Newsletter - March 2026</w:t>
      </w:r>
    </w:p>
    <w:p w14:paraId="3759D701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l.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One Voice Wales -  FREE TRAINING PLACES FOR COUNCILLORS - 2026-2027</w:t>
      </w:r>
    </w:p>
    <w:p w14:paraId="0C9A0A0C" w14:textId="00DC5906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 w:rsidR="00980F8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Withdrawal of 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Wrexham Local Development Plan 2013 – 2028 </w:t>
      </w:r>
    </w:p>
    <w:p w14:paraId="0C80292E" w14:textId="77777777" w:rsidR="00FB7FCF" w:rsidRPr="00FB7FC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>One Voice Wales Funding Newsletter April 2026</w:t>
      </w:r>
    </w:p>
    <w:p w14:paraId="78C5F5A3" w14:textId="6E2320BD" w:rsidR="00940D1F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o.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Wrexham and Flintshire Area Committee Agenda and relevant papers for </w:t>
      </w:r>
      <w:r w:rsidR="00980F81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next </w:t>
      </w:r>
      <w:r w:rsidRPr="00FB7FC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meeting</w:t>
      </w:r>
    </w:p>
    <w:p w14:paraId="26C111EE" w14:textId="77777777" w:rsidR="00FB7FCF" w:rsidRPr="006B5919" w:rsidRDefault="00FB7FCF" w:rsidP="00FB7FC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D6D58C3" w14:textId="2B439095" w:rsidR="00940D1F" w:rsidRPr="006B5919" w:rsidRDefault="004F7406" w:rsidP="00940D1F">
      <w:pPr>
        <w:widowControl w:val="0"/>
        <w:autoSpaceDE w:val="0"/>
        <w:autoSpaceDN w:val="0"/>
        <w:ind w:left="2268" w:hanging="56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     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noted.</w:t>
      </w:r>
    </w:p>
    <w:p w14:paraId="2DDB51FC" w14:textId="77777777" w:rsidR="006B5919" w:rsidRPr="006B5919" w:rsidRDefault="006B5919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1B2DDC3" w14:textId="3F3B152E" w:rsidR="00940D1F" w:rsidRPr="006B5919" w:rsidRDefault="00CD568B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>3</w:t>
      </w:r>
      <w:r w:rsidR="004F7406">
        <w:rPr>
          <w:rFonts w:ascii="Arial" w:eastAsia="Arial" w:hAnsi="Arial" w:cs="Arial"/>
          <w:bCs/>
          <w:spacing w:val="-2"/>
          <w:sz w:val="22"/>
          <w:szCs w:val="22"/>
        </w:rPr>
        <w:t>73.26/27</w:t>
      </w:r>
      <w:r w:rsidR="00564366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 </w:t>
      </w:r>
      <w:r w:rsidR="00906389" w:rsidRPr="006B5919">
        <w:rPr>
          <w:rFonts w:ascii="Arial" w:eastAsia="Arial" w:hAnsi="Arial" w:cs="Arial"/>
          <w:bCs/>
          <w:spacing w:val="-2"/>
          <w:sz w:val="22"/>
          <w:szCs w:val="22"/>
        </w:rPr>
        <w:t xml:space="preserve">  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details of income and payment of accounts.</w:t>
      </w:r>
      <w:r w:rsidR="00940D1F" w:rsidRPr="006B5919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35F2438E" w14:textId="77777777" w:rsidR="00940D1F" w:rsidRPr="006B5919" w:rsidRDefault="00940D1F" w:rsidP="00940D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2B0547C" w14:textId="5D8BBFEA" w:rsidR="00D25B67" w:rsidRPr="00EE3E16" w:rsidRDefault="00940D1F">
      <w:pPr>
        <w:pStyle w:val="ListParagraph"/>
        <w:widowControl w:val="0"/>
        <w:numPr>
          <w:ilvl w:val="4"/>
          <w:numId w:val="2"/>
        </w:numPr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00192462" w14:textId="77777777" w:rsidR="00EE3E16" w:rsidRPr="009266DA" w:rsidRDefault="00EE3E16" w:rsidP="00EE3E16">
      <w:pPr>
        <w:pStyle w:val="ListParagraph"/>
        <w:widowControl w:val="0"/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3EEF183D" w14:textId="526D3711" w:rsidR="0027429C" w:rsidRDefault="00965645" w:rsidP="00980F81">
      <w:pPr>
        <w:pStyle w:val="ListParagraph"/>
        <w:widowControl w:val="0"/>
        <w:numPr>
          <w:ilvl w:val="4"/>
          <w:numId w:val="2"/>
        </w:numPr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Members </w:t>
      </w:r>
      <w:r w:rsidR="002F1E3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noted</w:t>
      </w:r>
      <w:r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the new </w:t>
      </w:r>
      <w:r w:rsidR="004E0EFC"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clerk’s </w:t>
      </w:r>
      <w:r w:rsidR="00A5198B"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wages,</w:t>
      </w:r>
      <w:r w:rsidR="004E0EFC" w:rsidRPr="009266D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which include an income tax refund relating to a previous employer and will need to be reclaimed by BODCC from HMRC in May. </w:t>
      </w:r>
    </w:p>
    <w:p w14:paraId="1D7E17D0" w14:textId="77777777" w:rsidR="00980F81" w:rsidRPr="00980F81" w:rsidRDefault="00980F81" w:rsidP="00980F81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3E4CB5" w:rsidRPr="003E4CB5" w14:paraId="643AB51C" w14:textId="77777777" w:rsidTr="00AB387B">
        <w:trPr>
          <w:trHeight w:val="841"/>
        </w:trPr>
        <w:tc>
          <w:tcPr>
            <w:tcW w:w="840" w:type="dxa"/>
            <w:vAlign w:val="center"/>
          </w:tcPr>
          <w:p w14:paraId="45E78423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bookmarkStart w:id="2" w:name="_Hlk216698946"/>
            <w:r w:rsidRPr="003E4CB5">
              <w:rPr>
                <w:rFonts w:ascii="Arial" w:eastAsia="Arial" w:hAnsi="Arial" w:cs="Arial"/>
              </w:rPr>
              <w:t>Inv</w:t>
            </w:r>
          </w:p>
          <w:p w14:paraId="5DC51492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Ref</w:t>
            </w:r>
          </w:p>
        </w:tc>
        <w:tc>
          <w:tcPr>
            <w:tcW w:w="2014" w:type="dxa"/>
            <w:vAlign w:val="center"/>
          </w:tcPr>
          <w:p w14:paraId="6CB3076B" w14:textId="77777777" w:rsidR="003E4CB5" w:rsidRPr="003E4CB5" w:rsidRDefault="003E4CB5" w:rsidP="003E4CB5">
            <w:pPr>
              <w:spacing w:before="29"/>
              <w:ind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Invoice/Payment reference</w:t>
            </w:r>
          </w:p>
        </w:tc>
        <w:tc>
          <w:tcPr>
            <w:tcW w:w="4665" w:type="dxa"/>
            <w:vAlign w:val="center"/>
          </w:tcPr>
          <w:p w14:paraId="2B3080AB" w14:textId="77777777" w:rsidR="003E4CB5" w:rsidRPr="003E4CB5" w:rsidRDefault="003E4CB5" w:rsidP="003E4CB5">
            <w:pPr>
              <w:spacing w:before="29"/>
              <w:ind w:left="8" w:right="171"/>
              <w:jc w:val="center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1548" w:type="dxa"/>
            <w:vAlign w:val="center"/>
          </w:tcPr>
          <w:p w14:paraId="7EC4F011" w14:textId="77777777" w:rsidR="003E4CB5" w:rsidRPr="003E4CB5" w:rsidRDefault="003E4CB5" w:rsidP="003E4CB5">
            <w:pPr>
              <w:spacing w:before="29"/>
              <w:ind w:left="32" w:right="466" w:hanging="11"/>
              <w:jc w:val="center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Total</w:t>
            </w:r>
          </w:p>
        </w:tc>
      </w:tr>
      <w:tr w:rsidR="003E4CB5" w:rsidRPr="003E4CB5" w14:paraId="1383EB9F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3B42D39B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86</w:t>
            </w:r>
          </w:p>
        </w:tc>
        <w:tc>
          <w:tcPr>
            <w:tcW w:w="2014" w:type="dxa"/>
            <w:vAlign w:val="center"/>
          </w:tcPr>
          <w:p w14:paraId="0DBCB262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SSE Energy </w:t>
            </w:r>
          </w:p>
        </w:tc>
        <w:tc>
          <w:tcPr>
            <w:tcW w:w="4665" w:type="dxa"/>
            <w:vAlign w:val="center"/>
          </w:tcPr>
          <w:p w14:paraId="1B14219C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Street Lighting – 01/02/26 – 28/02/26 D/D (Invoice received and paid by D/D after March Meeting)</w:t>
            </w:r>
          </w:p>
        </w:tc>
        <w:tc>
          <w:tcPr>
            <w:tcW w:w="1548" w:type="dxa"/>
            <w:vAlign w:val="center"/>
          </w:tcPr>
          <w:p w14:paraId="6E5A2680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 149.77</w:t>
            </w:r>
          </w:p>
        </w:tc>
      </w:tr>
      <w:tr w:rsidR="003E4CB5" w:rsidRPr="003E4CB5" w14:paraId="5E093837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46F2F4A0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  <w:color w:val="EE0000"/>
              </w:rPr>
            </w:pPr>
            <w:r w:rsidRPr="003E4CB5">
              <w:rPr>
                <w:rFonts w:ascii="Arial" w:eastAsia="Arial" w:hAnsi="Arial" w:cs="Arial"/>
              </w:rPr>
              <w:t>1</w:t>
            </w:r>
          </w:p>
        </w:tc>
        <w:tc>
          <w:tcPr>
            <w:tcW w:w="2014" w:type="dxa"/>
            <w:vAlign w:val="center"/>
          </w:tcPr>
          <w:p w14:paraId="719F6B00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EE0000"/>
              </w:rPr>
            </w:pPr>
            <w:r w:rsidRPr="003E4CB5">
              <w:rPr>
                <w:rFonts w:ascii="Arial" w:eastAsia="Arial" w:hAnsi="Arial" w:cs="Arial"/>
              </w:rPr>
              <w:t>Scribe</w:t>
            </w:r>
          </w:p>
        </w:tc>
        <w:tc>
          <w:tcPr>
            <w:tcW w:w="4665" w:type="dxa"/>
            <w:vAlign w:val="center"/>
          </w:tcPr>
          <w:p w14:paraId="0BD8C6C7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EE0000"/>
              </w:rPr>
            </w:pPr>
            <w:r w:rsidRPr="003E4CB5">
              <w:rPr>
                <w:rFonts w:ascii="Arial" w:eastAsia="Arial" w:hAnsi="Arial" w:cs="Arial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164E89CD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  <w:color w:val="EE0000"/>
              </w:rPr>
            </w:pPr>
            <w:r w:rsidRPr="003E4CB5">
              <w:rPr>
                <w:rFonts w:ascii="Arial" w:eastAsia="Arial" w:hAnsi="Arial" w:cs="Arial"/>
              </w:rPr>
              <w:t>£    27.60</w:t>
            </w:r>
          </w:p>
        </w:tc>
      </w:tr>
      <w:tr w:rsidR="003E4CB5" w:rsidRPr="003E4CB5" w14:paraId="2451FD27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22BE7F68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2</w:t>
            </w:r>
          </w:p>
        </w:tc>
        <w:tc>
          <w:tcPr>
            <w:tcW w:w="2014" w:type="dxa"/>
            <w:vAlign w:val="center"/>
          </w:tcPr>
          <w:p w14:paraId="012A8211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UK Website Hosting</w:t>
            </w:r>
          </w:p>
        </w:tc>
        <w:tc>
          <w:tcPr>
            <w:tcW w:w="4665" w:type="dxa"/>
            <w:vAlign w:val="center"/>
          </w:tcPr>
          <w:p w14:paraId="56CC6C03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  <w:p w14:paraId="7B58A4E0" w14:textId="1CDC745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Renewal </w:t>
            </w:r>
            <w:r w:rsidR="00A5198B" w:rsidRPr="003E4CB5">
              <w:rPr>
                <w:rFonts w:ascii="Arial" w:eastAsia="Arial" w:hAnsi="Arial" w:cs="Arial"/>
              </w:rPr>
              <w:t>of</w:t>
            </w:r>
            <w:r w:rsidRPr="003E4CB5">
              <w:rPr>
                <w:rFonts w:ascii="Arial" w:eastAsia="Arial" w:hAnsi="Arial" w:cs="Arial"/>
              </w:rPr>
              <w:t xml:space="preserve"> email domain </w:t>
            </w:r>
          </w:p>
          <w:p w14:paraId="12BA1F5D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1548" w:type="dxa"/>
            <w:vAlign w:val="center"/>
          </w:tcPr>
          <w:p w14:paraId="0951DB2D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  11.95</w:t>
            </w:r>
          </w:p>
        </w:tc>
      </w:tr>
      <w:tr w:rsidR="003E4CB5" w:rsidRPr="003E4CB5" w14:paraId="7CB8DDED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786996A8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3</w:t>
            </w:r>
          </w:p>
        </w:tc>
        <w:tc>
          <w:tcPr>
            <w:tcW w:w="2014" w:type="dxa"/>
            <w:vAlign w:val="center"/>
          </w:tcPr>
          <w:p w14:paraId="05C5B4E7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Clerk Reimbursement</w:t>
            </w:r>
          </w:p>
        </w:tc>
        <w:tc>
          <w:tcPr>
            <w:tcW w:w="4665" w:type="dxa"/>
            <w:vAlign w:val="center"/>
          </w:tcPr>
          <w:p w14:paraId="0CB9BDCA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Preservative paint for Friar’s Field</w:t>
            </w:r>
          </w:p>
        </w:tc>
        <w:tc>
          <w:tcPr>
            <w:tcW w:w="1548" w:type="dxa"/>
            <w:vAlign w:val="center"/>
          </w:tcPr>
          <w:p w14:paraId="4CB2A6E1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£    36.99   </w:t>
            </w:r>
          </w:p>
        </w:tc>
      </w:tr>
      <w:tr w:rsidR="003E4CB5" w:rsidRPr="003E4CB5" w14:paraId="6A87A0D1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5B26C548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4</w:t>
            </w:r>
          </w:p>
        </w:tc>
        <w:tc>
          <w:tcPr>
            <w:tcW w:w="2014" w:type="dxa"/>
            <w:vAlign w:val="center"/>
          </w:tcPr>
          <w:p w14:paraId="796B427B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Clerk’s wages</w:t>
            </w:r>
          </w:p>
        </w:tc>
        <w:tc>
          <w:tcPr>
            <w:tcW w:w="4665" w:type="dxa"/>
            <w:vAlign w:val="center"/>
          </w:tcPr>
          <w:p w14:paraId="22E25508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New clerk’s wages March 2026 (Income Tax Refund included)</w:t>
            </w:r>
          </w:p>
        </w:tc>
        <w:tc>
          <w:tcPr>
            <w:tcW w:w="1548" w:type="dxa"/>
            <w:vAlign w:val="center"/>
          </w:tcPr>
          <w:p w14:paraId="5FE4E08E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£   698.36  </w:t>
            </w:r>
          </w:p>
        </w:tc>
      </w:tr>
      <w:tr w:rsidR="003E4CB5" w:rsidRPr="003E4CB5" w14:paraId="245054DE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70316E14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4</w:t>
            </w:r>
          </w:p>
        </w:tc>
        <w:tc>
          <w:tcPr>
            <w:tcW w:w="2014" w:type="dxa"/>
            <w:vAlign w:val="center"/>
          </w:tcPr>
          <w:p w14:paraId="3358F4A5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Clerk’s wages</w:t>
            </w:r>
          </w:p>
        </w:tc>
        <w:tc>
          <w:tcPr>
            <w:tcW w:w="4665" w:type="dxa"/>
            <w:vAlign w:val="center"/>
          </w:tcPr>
          <w:p w14:paraId="76AE2FAF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Previous clerk’s wages March 2026</w:t>
            </w:r>
          </w:p>
        </w:tc>
        <w:tc>
          <w:tcPr>
            <w:tcW w:w="1548" w:type="dxa"/>
            <w:vAlign w:val="center"/>
          </w:tcPr>
          <w:p w14:paraId="1368534C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 535.16</w:t>
            </w:r>
          </w:p>
        </w:tc>
      </w:tr>
      <w:tr w:rsidR="003E4CB5" w:rsidRPr="003E4CB5" w14:paraId="2BA10AEE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38D47C5A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5</w:t>
            </w:r>
          </w:p>
        </w:tc>
        <w:tc>
          <w:tcPr>
            <w:tcW w:w="2014" w:type="dxa"/>
            <w:vAlign w:val="center"/>
          </w:tcPr>
          <w:p w14:paraId="4AB348E9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SSE Energy </w:t>
            </w:r>
          </w:p>
        </w:tc>
        <w:tc>
          <w:tcPr>
            <w:tcW w:w="4665" w:type="dxa"/>
            <w:vAlign w:val="center"/>
          </w:tcPr>
          <w:p w14:paraId="5B00DFAB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Street Lighting – 01/03/26 – 31/03/26 D/D</w:t>
            </w:r>
          </w:p>
        </w:tc>
        <w:tc>
          <w:tcPr>
            <w:tcW w:w="1548" w:type="dxa"/>
            <w:vAlign w:val="center"/>
          </w:tcPr>
          <w:p w14:paraId="4B9198D5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 147.83</w:t>
            </w:r>
          </w:p>
        </w:tc>
      </w:tr>
      <w:tr w:rsidR="003E4CB5" w:rsidRPr="003E4CB5" w14:paraId="108555BB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5C2D2759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6</w:t>
            </w:r>
          </w:p>
        </w:tc>
        <w:tc>
          <w:tcPr>
            <w:tcW w:w="2014" w:type="dxa"/>
            <w:vAlign w:val="center"/>
          </w:tcPr>
          <w:p w14:paraId="4B4B67D5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Grant </w:t>
            </w:r>
          </w:p>
        </w:tc>
        <w:tc>
          <w:tcPr>
            <w:tcW w:w="4665" w:type="dxa"/>
            <w:vAlign w:val="center"/>
          </w:tcPr>
          <w:p w14:paraId="26DB42CD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Grant to Rainbow Foundation Penley</w:t>
            </w:r>
          </w:p>
        </w:tc>
        <w:tc>
          <w:tcPr>
            <w:tcW w:w="1548" w:type="dxa"/>
            <w:vAlign w:val="center"/>
          </w:tcPr>
          <w:p w14:paraId="449E85F1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1000.00</w:t>
            </w:r>
          </w:p>
        </w:tc>
      </w:tr>
      <w:tr w:rsidR="003E4CB5" w:rsidRPr="003E4CB5" w14:paraId="78FBEF00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66369EFA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7</w:t>
            </w:r>
          </w:p>
        </w:tc>
        <w:tc>
          <w:tcPr>
            <w:tcW w:w="2014" w:type="dxa"/>
            <w:vAlign w:val="center"/>
          </w:tcPr>
          <w:p w14:paraId="587DD7ED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UK Website Hosting</w:t>
            </w:r>
          </w:p>
        </w:tc>
        <w:tc>
          <w:tcPr>
            <w:tcW w:w="4665" w:type="dxa"/>
            <w:vAlign w:val="center"/>
          </w:tcPr>
          <w:p w14:paraId="6ED189A5" w14:textId="6B65C305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 xml:space="preserve">Email domain </w:t>
            </w:r>
            <w:r w:rsidR="0027429C">
              <w:rPr>
                <w:rFonts w:ascii="Arial" w:eastAsia="Arial" w:hAnsi="Arial" w:cs="Arial"/>
              </w:rPr>
              <w:t>hosting</w:t>
            </w:r>
          </w:p>
        </w:tc>
        <w:tc>
          <w:tcPr>
            <w:tcW w:w="1548" w:type="dxa"/>
            <w:vAlign w:val="center"/>
          </w:tcPr>
          <w:p w14:paraId="779A6404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£     72.00</w:t>
            </w:r>
          </w:p>
        </w:tc>
      </w:tr>
      <w:tr w:rsidR="003E4CB5" w:rsidRPr="003E4CB5" w14:paraId="20B29F51" w14:textId="77777777" w:rsidTr="00AB387B">
        <w:trPr>
          <w:trHeight w:val="788"/>
        </w:trPr>
        <w:tc>
          <w:tcPr>
            <w:tcW w:w="840" w:type="dxa"/>
            <w:vAlign w:val="center"/>
          </w:tcPr>
          <w:p w14:paraId="740CD573" w14:textId="77777777" w:rsidR="003E4CB5" w:rsidRPr="003E4CB5" w:rsidRDefault="003E4CB5" w:rsidP="003E4CB5">
            <w:pPr>
              <w:tabs>
                <w:tab w:val="left" w:pos="225"/>
              </w:tabs>
              <w:ind w:left="709" w:hanging="567"/>
              <w:rPr>
                <w:rFonts w:ascii="Arial" w:eastAsia="Arial" w:hAnsi="Arial" w:cs="Arial"/>
              </w:rPr>
            </w:pPr>
          </w:p>
        </w:tc>
        <w:tc>
          <w:tcPr>
            <w:tcW w:w="2014" w:type="dxa"/>
            <w:vAlign w:val="center"/>
          </w:tcPr>
          <w:p w14:paraId="2B657FC2" w14:textId="77777777" w:rsidR="003E4CB5" w:rsidRPr="003E4CB5" w:rsidRDefault="003E4CB5" w:rsidP="003E4CB5">
            <w:pPr>
              <w:spacing w:before="29"/>
              <w:ind w:left="42" w:right="171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4665" w:type="dxa"/>
            <w:vAlign w:val="center"/>
          </w:tcPr>
          <w:p w14:paraId="6FE30D5D" w14:textId="77777777" w:rsidR="003E4CB5" w:rsidRPr="003E4CB5" w:rsidRDefault="003E4CB5" w:rsidP="003E4CB5">
            <w:pPr>
              <w:spacing w:before="29"/>
              <w:ind w:left="42" w:right="171"/>
              <w:jc w:val="right"/>
              <w:outlineLvl w:val="0"/>
              <w:rPr>
                <w:rFonts w:ascii="Arial" w:eastAsia="Arial" w:hAnsi="Arial" w:cs="Arial"/>
              </w:rPr>
            </w:pPr>
            <w:r w:rsidRPr="003E4CB5"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548" w:type="dxa"/>
            <w:vAlign w:val="center"/>
          </w:tcPr>
          <w:p w14:paraId="7484AB75" w14:textId="77777777" w:rsidR="003E4CB5" w:rsidRPr="003E4CB5" w:rsidRDefault="003E4CB5" w:rsidP="003E4CB5">
            <w:pPr>
              <w:spacing w:before="29"/>
              <w:ind w:right="171"/>
              <w:outlineLvl w:val="0"/>
              <w:rPr>
                <w:rFonts w:ascii="Arial" w:eastAsia="Arial" w:hAnsi="Arial" w:cs="Arial"/>
                <w:b/>
                <w:bCs/>
              </w:rPr>
            </w:pPr>
            <w:r w:rsidRPr="003E4CB5">
              <w:rPr>
                <w:rFonts w:ascii="Arial" w:eastAsia="Arial" w:hAnsi="Arial" w:cs="Arial"/>
                <w:b/>
                <w:bCs/>
              </w:rPr>
              <w:t>£   2679.66</w:t>
            </w:r>
          </w:p>
        </w:tc>
      </w:tr>
      <w:bookmarkEnd w:id="2"/>
    </w:tbl>
    <w:p w14:paraId="594704E4" w14:textId="77777777" w:rsidR="00E55245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558B1B3" w14:textId="77777777" w:rsidR="00E55245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E50B278" w14:textId="77777777" w:rsidR="00E55245" w:rsidRPr="006B5919" w:rsidRDefault="00E55245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33131E8" w14:textId="77777777" w:rsidR="00536AC8" w:rsidRDefault="00536AC8" w:rsidP="003F52A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396A543" w14:textId="77777777" w:rsidR="003F52A7" w:rsidRDefault="003F52A7" w:rsidP="003F52A7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3B0D6620" w14:textId="77777777" w:rsidR="003F52A7" w:rsidRPr="006B5919" w:rsidRDefault="003F52A7" w:rsidP="003F52A7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5352336" w14:textId="77777777" w:rsidR="00593795" w:rsidRDefault="00593795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33898B77" w14:textId="77777777" w:rsidR="00980F81" w:rsidRDefault="00980F81" w:rsidP="003A2528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5E2FC8C7" w14:textId="77777777" w:rsidR="0060700D" w:rsidRDefault="0060700D" w:rsidP="0060700D">
      <w:pPr>
        <w:widowControl w:val="0"/>
        <w:autoSpaceDE w:val="0"/>
        <w:autoSpaceDN w:val="0"/>
        <w:ind w:left="2127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Resolution: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Payments approved</w:t>
      </w:r>
    </w:p>
    <w:p w14:paraId="6A3660DE" w14:textId="77777777" w:rsidR="0060700D" w:rsidRPr="0001339C" w:rsidRDefault="0060700D" w:rsidP="0060700D">
      <w:pPr>
        <w:widowControl w:val="0"/>
        <w:autoSpaceDE w:val="0"/>
        <w:autoSpaceDN w:val="0"/>
        <w:ind w:left="2127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 w:rsidRPr="003B0A22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Proposed by Cllr J Grice and seconded by Cllr Glanville – all in favour.</w:t>
      </w:r>
    </w:p>
    <w:p w14:paraId="762C4A62" w14:textId="77777777" w:rsidR="001263D7" w:rsidRPr="006B5919" w:rsidRDefault="001263D7" w:rsidP="006B5919">
      <w:pPr>
        <w:widowControl w:val="0"/>
        <w:autoSpaceDE w:val="0"/>
        <w:autoSpaceDN w:val="0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20B3E88A" w14:textId="2C4E08B4" w:rsidR="001C617C" w:rsidRPr="00B6257A" w:rsidRDefault="00940D1F" w:rsidP="00B6257A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4F7406">
        <w:rPr>
          <w:rFonts w:ascii="Arial" w:eastAsia="Arial" w:hAnsi="Arial" w:cs="Arial"/>
          <w:sz w:val="22"/>
          <w:szCs w:val="24"/>
          <w:lang w:val="en-US" w:bidi="en-US"/>
        </w:rPr>
        <w:t>74.26/27</w:t>
      </w:r>
      <w:r w:rsidRPr="006B5919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617D92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8A3A6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March</w:t>
      </w:r>
      <w:r w:rsidR="00536AC8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2026 </w:t>
      </w:r>
    </w:p>
    <w:p w14:paraId="6B1C92BB" w14:textId="77777777" w:rsidR="000135E9" w:rsidRPr="006B5919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tbl>
      <w:tblPr>
        <w:tblStyle w:val="TableGrid17"/>
        <w:tblW w:w="8804" w:type="dxa"/>
        <w:tblInd w:w="1543" w:type="dxa"/>
        <w:tblLook w:val="04A0" w:firstRow="1" w:lastRow="0" w:firstColumn="1" w:lastColumn="0" w:noHBand="0" w:noVBand="1"/>
      </w:tblPr>
      <w:tblGrid>
        <w:gridCol w:w="2046"/>
        <w:gridCol w:w="2289"/>
        <w:gridCol w:w="2580"/>
        <w:gridCol w:w="1889"/>
      </w:tblGrid>
      <w:tr w:rsidR="001D6461" w:rsidRPr="001D6461" w14:paraId="2937A10E" w14:textId="77777777" w:rsidTr="00866F48">
        <w:tc>
          <w:tcPr>
            <w:tcW w:w="2092" w:type="dxa"/>
          </w:tcPr>
          <w:p w14:paraId="62925957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bookmarkStart w:id="3" w:name="_Hlk216698957"/>
            <w:r w:rsidRPr="001D6461">
              <w:rPr>
                <w:rFonts w:ascii="Arial" w:eastAsia="Arial" w:hAnsi="Arial" w:cs="Arial"/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237A543F" w14:textId="77777777" w:rsidR="001D6461" w:rsidRPr="001D6461" w:rsidRDefault="001D6461" w:rsidP="001D6461">
            <w:pPr>
              <w:ind w:left="9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Expenditure during February 2026</w:t>
            </w:r>
          </w:p>
        </w:tc>
        <w:tc>
          <w:tcPr>
            <w:tcW w:w="2765" w:type="dxa"/>
          </w:tcPr>
          <w:p w14:paraId="26FEAF1C" w14:textId="77777777" w:rsidR="001D6461" w:rsidRPr="001D6461" w:rsidRDefault="001D6461" w:rsidP="001D6461">
            <w:pPr>
              <w:ind w:left="78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Income to end of February 2026</w:t>
            </w:r>
          </w:p>
        </w:tc>
        <w:tc>
          <w:tcPr>
            <w:tcW w:w="1967" w:type="dxa"/>
          </w:tcPr>
          <w:p w14:paraId="13907DD2" w14:textId="77777777" w:rsidR="001D6461" w:rsidRPr="001D6461" w:rsidRDefault="001D6461" w:rsidP="001D6461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Total in Accounts</w:t>
            </w:r>
          </w:p>
        </w:tc>
      </w:tr>
      <w:tr w:rsidR="001D6461" w:rsidRPr="001D6461" w14:paraId="19CB7B31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562A5FAA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32A4E4D6" w14:textId="17C7FA82" w:rsidR="001D6461" w:rsidRPr="001D6461" w:rsidRDefault="001D6461" w:rsidP="001D6461">
            <w:pPr>
              <w:ind w:left="1232" w:hanging="1134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£ 1,</w:t>
            </w:r>
            <w:r w:rsidR="004E4F54">
              <w:rPr>
                <w:rFonts w:ascii="Arial" w:eastAsia="Arial" w:hAnsi="Arial" w:cs="Arial"/>
                <w:bCs/>
                <w:spacing w:val="-2"/>
              </w:rPr>
              <w:t>597.54</w:t>
            </w:r>
          </w:p>
        </w:tc>
        <w:tc>
          <w:tcPr>
            <w:tcW w:w="2765" w:type="dxa"/>
            <w:vAlign w:val="center"/>
          </w:tcPr>
          <w:p w14:paraId="7AEBA4AE" w14:textId="4CBE44E6" w:rsidR="001D6461" w:rsidRPr="001D6461" w:rsidRDefault="001D6461" w:rsidP="001D6461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 xml:space="preserve">£1,000 (transferred </w:t>
            </w:r>
            <w:r w:rsidR="004E4F54">
              <w:rPr>
                <w:rFonts w:ascii="Arial" w:eastAsia="Arial" w:hAnsi="Arial" w:cs="Arial"/>
                <w:bCs/>
                <w:spacing w:val="-2"/>
              </w:rPr>
              <w:t>from Savings</w:t>
            </w:r>
            <w:r w:rsidRPr="001D6461">
              <w:rPr>
                <w:rFonts w:ascii="Arial" w:eastAsia="Arial" w:hAnsi="Arial" w:cs="Arial"/>
                <w:bCs/>
                <w:spacing w:val="-2"/>
              </w:rPr>
              <w:t xml:space="preserve"> Account)</w:t>
            </w:r>
          </w:p>
        </w:tc>
        <w:tc>
          <w:tcPr>
            <w:tcW w:w="1967" w:type="dxa"/>
            <w:vAlign w:val="center"/>
          </w:tcPr>
          <w:p w14:paraId="3D19973B" w14:textId="2BB3CA07" w:rsidR="001D6461" w:rsidRPr="001D6461" w:rsidRDefault="001D6461" w:rsidP="001D6461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  1,</w:t>
            </w:r>
            <w:r w:rsidR="004E4F54">
              <w:rPr>
                <w:rFonts w:ascii="Arial" w:eastAsia="Arial" w:hAnsi="Arial" w:cs="Arial"/>
                <w:bCs/>
                <w:spacing w:val="-2"/>
              </w:rPr>
              <w:t>202.42</w:t>
            </w:r>
          </w:p>
        </w:tc>
      </w:tr>
      <w:tr w:rsidR="001D6461" w:rsidRPr="001D6461" w14:paraId="5C50A324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2E41C897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2CB90EC4" w14:textId="77777777" w:rsidR="001D6461" w:rsidRPr="001D6461" w:rsidRDefault="001D6461" w:rsidP="001D6461">
            <w:pPr>
              <w:ind w:left="95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52783ABC" w14:textId="56DF77D8" w:rsidR="001D6461" w:rsidRPr="001D6461" w:rsidRDefault="001D6461" w:rsidP="001D6461">
            <w:pPr>
              <w:ind w:left="112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 xml:space="preserve">£1,000.00 (Transferred </w:t>
            </w:r>
            <w:r w:rsidR="004E4F54">
              <w:rPr>
                <w:rFonts w:ascii="Arial" w:eastAsia="Arial" w:hAnsi="Arial" w:cs="Arial"/>
                <w:bCs/>
                <w:spacing w:val="-2"/>
              </w:rPr>
              <w:t>to</w:t>
            </w:r>
            <w:r w:rsidRPr="001D6461">
              <w:rPr>
                <w:rFonts w:ascii="Arial" w:eastAsia="Arial" w:hAnsi="Arial" w:cs="Arial"/>
                <w:bCs/>
                <w:spacing w:val="-2"/>
              </w:rPr>
              <w:t xml:space="preserve"> Current Account) </w:t>
            </w:r>
          </w:p>
        </w:tc>
        <w:tc>
          <w:tcPr>
            <w:tcW w:w="1967" w:type="dxa"/>
            <w:vAlign w:val="center"/>
          </w:tcPr>
          <w:p w14:paraId="69722DB7" w14:textId="74D896E5" w:rsidR="001D6461" w:rsidRPr="001D6461" w:rsidRDefault="001D6461" w:rsidP="001D6461">
            <w:pPr>
              <w:ind w:left="261" w:hanging="149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£ 1</w:t>
            </w:r>
            <w:r w:rsidR="004E4F54">
              <w:rPr>
                <w:rFonts w:ascii="Arial" w:eastAsia="Arial" w:hAnsi="Arial" w:cs="Arial"/>
                <w:bCs/>
                <w:spacing w:val="-2"/>
              </w:rPr>
              <w:t>3,646.54</w:t>
            </w:r>
          </w:p>
        </w:tc>
      </w:tr>
      <w:tr w:rsidR="001D6461" w:rsidRPr="001D6461" w14:paraId="111B004D" w14:textId="77777777" w:rsidTr="00866F48">
        <w:trPr>
          <w:trHeight w:val="283"/>
        </w:trPr>
        <w:tc>
          <w:tcPr>
            <w:tcW w:w="2092" w:type="dxa"/>
            <w:vAlign w:val="center"/>
          </w:tcPr>
          <w:p w14:paraId="1C8F77DE" w14:textId="77777777" w:rsidR="001D6461" w:rsidRPr="001D6461" w:rsidRDefault="001D6461" w:rsidP="001D6461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1D6461">
              <w:rPr>
                <w:rFonts w:ascii="Arial" w:eastAsia="Arial" w:hAnsi="Arial" w:cs="Arial"/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46F646AE" w14:textId="77777777" w:rsidR="001D6461" w:rsidRPr="001D6461" w:rsidRDefault="001D6461" w:rsidP="001D6461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7102628A" w14:textId="77777777" w:rsidR="001D6461" w:rsidRPr="001D6461" w:rsidRDefault="001D6461" w:rsidP="001D6461">
            <w:pPr>
              <w:ind w:left="1701" w:hanging="1134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038B4677" w14:textId="226C2332" w:rsidR="001D6461" w:rsidRPr="001D6461" w:rsidRDefault="004E4F54" w:rsidP="004E4F54">
            <w:pPr>
              <w:rPr>
                <w:rFonts w:ascii="Arial" w:eastAsia="Arial" w:hAnsi="Arial" w:cs="Arial"/>
                <w:b/>
                <w:bCs/>
                <w:spacing w:val="-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 £</w:t>
            </w:r>
            <w:r w:rsidR="00945D80">
              <w:rPr>
                <w:rFonts w:ascii="Arial" w:eastAsia="Arial" w:hAnsi="Arial" w:cs="Arial"/>
                <w:b/>
                <w:bCs/>
                <w:spacing w:val="-2"/>
              </w:rPr>
              <w:t xml:space="preserve">  14,848,96</w:t>
            </w:r>
          </w:p>
        </w:tc>
      </w:tr>
      <w:bookmarkEnd w:id="3"/>
    </w:tbl>
    <w:p w14:paraId="16AE8BDE" w14:textId="2CEFC910" w:rsidR="001C617C" w:rsidRPr="006B5919" w:rsidRDefault="001C617C" w:rsidP="00B6257A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450F730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2E615E4B" w14:textId="77777777" w:rsidR="00E54053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62C3785E" w:rsidR="00454701" w:rsidRPr="006B5919" w:rsidRDefault="00454701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  <w:r w:rsidRPr="006B5919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8A3A68">
        <w:rPr>
          <w:rFonts w:ascii="Arial" w:hAnsi="Arial" w:cs="Arial"/>
          <w:bCs/>
          <w:spacing w:val="-2"/>
          <w:sz w:val="22"/>
          <w:szCs w:val="22"/>
        </w:rPr>
        <w:t xml:space="preserve">March </w:t>
      </w:r>
      <w:r w:rsidR="00536AC8" w:rsidRPr="006B5919">
        <w:rPr>
          <w:rFonts w:ascii="Arial" w:hAnsi="Arial" w:cs="Arial"/>
          <w:bCs/>
          <w:spacing w:val="-2"/>
          <w:sz w:val="22"/>
          <w:szCs w:val="22"/>
        </w:rPr>
        <w:t>2026</w:t>
      </w:r>
    </w:p>
    <w:p w14:paraId="40CC3C7F" w14:textId="77777777" w:rsidR="00B6257A" w:rsidRPr="006B5919" w:rsidRDefault="00B6257A" w:rsidP="00E54053">
      <w:pPr>
        <w:rPr>
          <w:rFonts w:ascii="Arial" w:hAnsi="Arial" w:cs="Arial"/>
          <w:bCs/>
          <w:spacing w:val="-2"/>
          <w:sz w:val="22"/>
          <w:szCs w:val="22"/>
        </w:rPr>
      </w:pPr>
    </w:p>
    <w:tbl>
      <w:tblPr>
        <w:tblStyle w:val="TableGrid16"/>
        <w:tblpPr w:leftFromText="180" w:rightFromText="180" w:vertAnchor="text" w:horzAnchor="margin" w:tblpXSpec="right" w:tblpY="471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E54053" w:rsidRPr="006B5919" w14:paraId="0E36369C" w14:textId="77777777" w:rsidTr="00E54053">
        <w:trPr>
          <w:trHeight w:val="283"/>
        </w:trPr>
        <w:tc>
          <w:tcPr>
            <w:tcW w:w="2321" w:type="dxa"/>
            <w:vAlign w:val="center"/>
          </w:tcPr>
          <w:p w14:paraId="53F0C6EE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</w:p>
        </w:tc>
        <w:tc>
          <w:tcPr>
            <w:tcW w:w="2147" w:type="dxa"/>
            <w:vAlign w:val="center"/>
          </w:tcPr>
          <w:p w14:paraId="570C7512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Expenditure to date</w:t>
            </w:r>
          </w:p>
        </w:tc>
        <w:tc>
          <w:tcPr>
            <w:tcW w:w="2234" w:type="dxa"/>
            <w:vAlign w:val="center"/>
          </w:tcPr>
          <w:p w14:paraId="13F420DD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Grant</w:t>
            </w:r>
          </w:p>
        </w:tc>
        <w:tc>
          <w:tcPr>
            <w:tcW w:w="2102" w:type="dxa"/>
            <w:vAlign w:val="center"/>
          </w:tcPr>
          <w:p w14:paraId="179D724A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Total Remaining</w:t>
            </w:r>
          </w:p>
        </w:tc>
      </w:tr>
      <w:tr w:rsidR="00E54053" w:rsidRPr="006B5919" w14:paraId="4281D55F" w14:textId="77777777" w:rsidTr="00E54053">
        <w:trPr>
          <w:trHeight w:val="671"/>
        </w:trPr>
        <w:tc>
          <w:tcPr>
            <w:tcW w:w="2321" w:type="dxa"/>
            <w:vAlign w:val="center"/>
          </w:tcPr>
          <w:p w14:paraId="50D9BB37" w14:textId="77777777" w:rsidR="00E54053" w:rsidRPr="006B5919" w:rsidRDefault="00E54053" w:rsidP="00E54053">
            <w:pPr>
              <w:ind w:left="1446" w:right="-189" w:hanging="1410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National Lottery Grant</w:t>
            </w:r>
          </w:p>
        </w:tc>
        <w:tc>
          <w:tcPr>
            <w:tcW w:w="2147" w:type="dxa"/>
            <w:vAlign w:val="center"/>
          </w:tcPr>
          <w:p w14:paraId="4BEFFDD4" w14:textId="77777777" w:rsidR="00E54053" w:rsidRPr="006B5919" w:rsidRDefault="00E54053" w:rsidP="00E54053">
            <w:pPr>
              <w:ind w:left="95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£2,273.00</w:t>
            </w:r>
          </w:p>
        </w:tc>
        <w:tc>
          <w:tcPr>
            <w:tcW w:w="2234" w:type="dxa"/>
            <w:vAlign w:val="center"/>
          </w:tcPr>
          <w:p w14:paraId="50E9877B" w14:textId="77777777" w:rsidR="00E54053" w:rsidRPr="006B5919" w:rsidRDefault="00E54053" w:rsidP="00E54053">
            <w:pPr>
              <w:ind w:left="1701" w:hanging="1610"/>
              <w:jc w:val="center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£3,685.00</w:t>
            </w:r>
          </w:p>
        </w:tc>
        <w:tc>
          <w:tcPr>
            <w:tcW w:w="2102" w:type="dxa"/>
            <w:vAlign w:val="center"/>
          </w:tcPr>
          <w:p w14:paraId="29FF4EE1" w14:textId="77777777" w:rsidR="00E54053" w:rsidRPr="006B5919" w:rsidRDefault="00E54053" w:rsidP="00E54053">
            <w:pPr>
              <w:ind w:left="261" w:hanging="12"/>
              <w:rPr>
                <w:rFonts w:ascii="Arial" w:eastAsia="Arial" w:hAnsi="Arial" w:cs="Arial"/>
                <w:bCs/>
                <w:spacing w:val="-2"/>
              </w:rPr>
            </w:pPr>
            <w:r w:rsidRPr="006B5919">
              <w:rPr>
                <w:rFonts w:ascii="Arial" w:eastAsia="Arial" w:hAnsi="Arial" w:cs="Arial"/>
                <w:bCs/>
                <w:spacing w:val="-2"/>
              </w:rPr>
              <w:t>£ 1,412.00</w:t>
            </w:r>
          </w:p>
        </w:tc>
      </w:tr>
    </w:tbl>
    <w:p w14:paraId="148C3C4E" w14:textId="77777777" w:rsidR="00DA444A" w:rsidRDefault="00DA444A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63F80820" w14:textId="77777777" w:rsidR="00E54053" w:rsidRPr="006B5919" w:rsidRDefault="00E54053" w:rsidP="00DA444A">
      <w:pPr>
        <w:ind w:left="1254" w:firstLine="447"/>
        <w:rPr>
          <w:rFonts w:ascii="Arial" w:hAnsi="Arial" w:cs="Arial"/>
          <w:bCs/>
          <w:spacing w:val="-2"/>
          <w:sz w:val="22"/>
          <w:szCs w:val="22"/>
        </w:rPr>
      </w:pPr>
    </w:p>
    <w:p w14:paraId="0065C92F" w14:textId="77777777" w:rsidR="00CD568B" w:rsidRPr="006B5919" w:rsidRDefault="00CD568B" w:rsidP="00CD568B">
      <w:pPr>
        <w:widowControl w:val="0"/>
        <w:autoSpaceDE w:val="0"/>
        <w:autoSpaceDN w:val="0"/>
        <w:ind w:left="156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BEE4ADA" w14:textId="1D7BABF3" w:rsidR="00E71107" w:rsidRPr="006B5919" w:rsidRDefault="00CD568B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sz w:val="22"/>
          <w:szCs w:val="24"/>
          <w:lang w:val="en-US" w:bidi="en-US"/>
        </w:rPr>
        <w:t>3</w:t>
      </w:r>
      <w:r w:rsidR="004F7406">
        <w:rPr>
          <w:rFonts w:ascii="Arial" w:eastAsia="Arial" w:hAnsi="Arial" w:cs="Arial"/>
          <w:sz w:val="22"/>
          <w:szCs w:val="24"/>
          <w:lang w:val="en-US" w:bidi="en-US"/>
        </w:rPr>
        <w:t>75.26/27</w:t>
      </w:r>
      <w:r w:rsidR="00CB5861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</w:t>
      </w:r>
      <w:r w:rsidR="00AF3452" w:rsidRPr="006B5919">
        <w:rPr>
          <w:rFonts w:ascii="Arial" w:eastAsia="Arial" w:hAnsi="Arial" w:cs="Arial"/>
          <w:sz w:val="22"/>
          <w:szCs w:val="24"/>
          <w:lang w:val="en-US" w:bidi="en-US"/>
        </w:rPr>
        <w:t xml:space="preserve">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945D80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19</w:t>
      </w:r>
      <w:r w:rsidR="00945D80" w:rsidRPr="00945D80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th</w:t>
      </w:r>
      <w:r w:rsidR="00945D80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May</w:t>
      </w:r>
      <w:r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2026</w:t>
      </w:r>
      <w:r w:rsidR="00C106E3" w:rsidRPr="006B5919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) – </w:t>
      </w:r>
      <w:r w:rsidR="00C106E3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AD772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5</w:t>
      </w:r>
      <w:r w:rsidR="00AD772F" w:rsidRPr="00AD772F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AD772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May 2026</w:t>
      </w:r>
      <w:r w:rsidR="002232BA"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5C361E3E" w14:textId="6F8B4640" w:rsidR="00374DA6" w:rsidRPr="001D6461" w:rsidRDefault="00374DA6" w:rsidP="001D6461">
      <w:pPr>
        <w:widowControl w:val="0"/>
        <w:autoSpaceDE w:val="0"/>
        <w:autoSpaceDN w:val="0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194A8821" w14:textId="6B10B808" w:rsidR="00432765" w:rsidRPr="006B5919" w:rsidRDefault="00AB7650" w:rsidP="006B5919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6ED1FC42" w14:textId="060DED0D" w:rsidR="00C656DC" w:rsidRPr="006B5919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F51858" w:rsidRPr="006B5919">
        <w:rPr>
          <w:rFonts w:ascii="Arial" w:eastAsia="Arial" w:hAnsi="Arial" w:cs="Arial"/>
          <w:b/>
          <w:spacing w:val="-2"/>
          <w:sz w:val="22"/>
          <w:szCs w:val="22"/>
        </w:rPr>
        <w:t>21.</w:t>
      </w:r>
      <w:r w:rsidR="008A3A68">
        <w:rPr>
          <w:rFonts w:ascii="Arial" w:eastAsia="Arial" w:hAnsi="Arial" w:cs="Arial"/>
          <w:b/>
          <w:spacing w:val="-2"/>
          <w:sz w:val="22"/>
          <w:szCs w:val="22"/>
        </w:rPr>
        <w:t>13</w:t>
      </w:r>
      <w:r w:rsidR="00187D5C" w:rsidRPr="006B5919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 w:rsidRPr="006B5919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6B5919" w:rsidSect="005E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706" w14:textId="77777777" w:rsidR="00182A2F" w:rsidRDefault="00182A2F">
      <w:r>
        <w:separator/>
      </w:r>
    </w:p>
  </w:endnote>
  <w:endnote w:type="continuationSeparator" w:id="0">
    <w:p w14:paraId="59DDFCC2" w14:textId="77777777" w:rsidR="00182A2F" w:rsidRDefault="0018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ED5B" w14:textId="77777777" w:rsidR="0014543A" w:rsidRDefault="00145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Default="003758E9" w:rsidP="00F01900">
    <w:pPr>
      <w:pStyle w:val="Footer"/>
    </w:pPr>
  </w:p>
  <w:p w14:paraId="648832F8" w14:textId="77777777" w:rsidR="00E54053" w:rsidRPr="00F01900" w:rsidRDefault="00E54053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9B0B" w14:textId="77777777" w:rsidR="0014543A" w:rsidRDefault="0014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8FDB" w14:textId="77777777" w:rsidR="00182A2F" w:rsidRDefault="00182A2F">
      <w:r>
        <w:separator/>
      </w:r>
    </w:p>
  </w:footnote>
  <w:footnote w:type="continuationSeparator" w:id="0">
    <w:p w14:paraId="73C563F6" w14:textId="77777777" w:rsidR="00182A2F" w:rsidRDefault="0018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6CB17817" w:rsidR="003758E9" w:rsidRDefault="0037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5F60779F" w:rsidR="003758E9" w:rsidRDefault="0037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3F139114" w:rsidR="003758E9" w:rsidRDefault="0037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D70"/>
    <w:multiLevelType w:val="hybridMultilevel"/>
    <w:tmpl w:val="C2C20A5A"/>
    <w:lvl w:ilvl="0" w:tplc="08090019">
      <w:start w:val="1"/>
      <w:numFmt w:val="lowerLetter"/>
      <w:lvlText w:val="%1."/>
      <w:lvlJc w:val="lef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1EF4F3F"/>
    <w:multiLevelType w:val="hybridMultilevel"/>
    <w:tmpl w:val="449A4232"/>
    <w:lvl w:ilvl="0" w:tplc="64C2C66A">
      <w:start w:val="1"/>
      <w:numFmt w:val="lowerLetter"/>
      <w:lvlText w:val="%1."/>
      <w:lvlJc w:val="left"/>
      <w:pPr>
        <w:ind w:left="2265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BD1464B"/>
    <w:multiLevelType w:val="hybridMultilevel"/>
    <w:tmpl w:val="CF323E68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3141" w:hanging="360"/>
      </w:pPr>
    </w:lvl>
    <w:lvl w:ilvl="1" w:tplc="08090019">
      <w:start w:val="1"/>
      <w:numFmt w:val="lowerLetter"/>
      <w:lvlText w:val="%2."/>
      <w:lvlJc w:val="left"/>
      <w:pPr>
        <w:ind w:left="3861" w:hanging="360"/>
      </w:pPr>
    </w:lvl>
    <w:lvl w:ilvl="2" w:tplc="0809001B">
      <w:start w:val="1"/>
      <w:numFmt w:val="lowerRoman"/>
      <w:lvlText w:val="%3."/>
      <w:lvlJc w:val="right"/>
      <w:pPr>
        <w:ind w:left="4581" w:hanging="180"/>
      </w:pPr>
    </w:lvl>
    <w:lvl w:ilvl="3" w:tplc="0809000F">
      <w:start w:val="1"/>
      <w:numFmt w:val="decimal"/>
      <w:lvlText w:val="%4."/>
      <w:lvlJc w:val="left"/>
      <w:pPr>
        <w:ind w:left="5301" w:hanging="360"/>
      </w:pPr>
    </w:lvl>
    <w:lvl w:ilvl="4" w:tplc="08090019">
      <w:start w:val="1"/>
      <w:numFmt w:val="lowerLetter"/>
      <w:lvlText w:val="%5."/>
      <w:lvlJc w:val="left"/>
      <w:pPr>
        <w:ind w:left="6021" w:hanging="360"/>
      </w:pPr>
    </w:lvl>
    <w:lvl w:ilvl="5" w:tplc="0809001B">
      <w:start w:val="1"/>
      <w:numFmt w:val="lowerRoman"/>
      <w:lvlText w:val="%6."/>
      <w:lvlJc w:val="right"/>
      <w:pPr>
        <w:ind w:left="6741" w:hanging="180"/>
      </w:pPr>
    </w:lvl>
    <w:lvl w:ilvl="6" w:tplc="0809000F">
      <w:start w:val="1"/>
      <w:numFmt w:val="decimal"/>
      <w:lvlText w:val="%7."/>
      <w:lvlJc w:val="left"/>
      <w:pPr>
        <w:ind w:left="7461" w:hanging="360"/>
      </w:pPr>
    </w:lvl>
    <w:lvl w:ilvl="7" w:tplc="08090019">
      <w:start w:val="1"/>
      <w:numFmt w:val="lowerLetter"/>
      <w:lvlText w:val="%8."/>
      <w:lvlJc w:val="left"/>
      <w:pPr>
        <w:ind w:left="8181" w:hanging="360"/>
      </w:pPr>
    </w:lvl>
    <w:lvl w:ilvl="8" w:tplc="0809001B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26566B1D"/>
    <w:multiLevelType w:val="hybridMultilevel"/>
    <w:tmpl w:val="F788BE72"/>
    <w:lvl w:ilvl="0" w:tplc="08090019">
      <w:start w:val="1"/>
      <w:numFmt w:val="lowerLetter"/>
      <w:lvlText w:val="%1."/>
      <w:lvlJc w:val="left"/>
      <w:pPr>
        <w:ind w:left="3141" w:hanging="360"/>
      </w:pPr>
    </w:lvl>
    <w:lvl w:ilvl="1" w:tplc="08090019">
      <w:start w:val="1"/>
      <w:numFmt w:val="lowerLetter"/>
      <w:lvlText w:val="%2."/>
      <w:lvlJc w:val="left"/>
      <w:pPr>
        <w:ind w:left="3861" w:hanging="360"/>
      </w:pPr>
    </w:lvl>
    <w:lvl w:ilvl="2" w:tplc="0809001B">
      <w:start w:val="1"/>
      <w:numFmt w:val="lowerRoman"/>
      <w:lvlText w:val="%3."/>
      <w:lvlJc w:val="right"/>
      <w:pPr>
        <w:ind w:left="4581" w:hanging="180"/>
      </w:pPr>
    </w:lvl>
    <w:lvl w:ilvl="3" w:tplc="0809000F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5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35EE16E2"/>
    <w:multiLevelType w:val="hybridMultilevel"/>
    <w:tmpl w:val="3F2E39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7741"/>
    <w:multiLevelType w:val="hybridMultilevel"/>
    <w:tmpl w:val="3C9ECCBA"/>
    <w:lvl w:ilvl="0" w:tplc="77D6D6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553A6"/>
    <w:multiLevelType w:val="hybridMultilevel"/>
    <w:tmpl w:val="9C4CBD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3A20C94"/>
    <w:multiLevelType w:val="hybridMultilevel"/>
    <w:tmpl w:val="93C67934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2182061">
    <w:abstractNumId w:val="3"/>
  </w:num>
  <w:num w:numId="2" w16cid:durableId="890574633">
    <w:abstractNumId w:val="9"/>
  </w:num>
  <w:num w:numId="3" w16cid:durableId="1336231097">
    <w:abstractNumId w:val="8"/>
  </w:num>
  <w:num w:numId="4" w16cid:durableId="1132946853">
    <w:abstractNumId w:val="5"/>
  </w:num>
  <w:num w:numId="5" w16cid:durableId="909463382">
    <w:abstractNumId w:val="11"/>
  </w:num>
  <w:num w:numId="6" w16cid:durableId="1299605878">
    <w:abstractNumId w:val="7"/>
  </w:num>
  <w:num w:numId="7" w16cid:durableId="1010567267">
    <w:abstractNumId w:val="0"/>
  </w:num>
  <w:num w:numId="8" w16cid:durableId="259802549">
    <w:abstractNumId w:val="12"/>
  </w:num>
  <w:num w:numId="9" w16cid:durableId="1296065253">
    <w:abstractNumId w:val="4"/>
  </w:num>
  <w:num w:numId="10" w16cid:durableId="665595190">
    <w:abstractNumId w:val="1"/>
  </w:num>
  <w:num w:numId="11" w16cid:durableId="1096172105">
    <w:abstractNumId w:val="6"/>
  </w:num>
  <w:num w:numId="12" w16cid:durableId="645403850">
    <w:abstractNumId w:val="10"/>
  </w:num>
  <w:num w:numId="13" w16cid:durableId="176476469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80"/>
    <w:rsid w:val="000003FC"/>
    <w:rsid w:val="000004E0"/>
    <w:rsid w:val="000005C3"/>
    <w:rsid w:val="00000FF4"/>
    <w:rsid w:val="00002AB9"/>
    <w:rsid w:val="00002E4E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28B"/>
    <w:rsid w:val="0000633D"/>
    <w:rsid w:val="00006C78"/>
    <w:rsid w:val="00007EEF"/>
    <w:rsid w:val="00010323"/>
    <w:rsid w:val="00010329"/>
    <w:rsid w:val="0001038F"/>
    <w:rsid w:val="00010529"/>
    <w:rsid w:val="00011681"/>
    <w:rsid w:val="00011748"/>
    <w:rsid w:val="00011BD6"/>
    <w:rsid w:val="00012911"/>
    <w:rsid w:val="000129EC"/>
    <w:rsid w:val="00012EEC"/>
    <w:rsid w:val="0001339C"/>
    <w:rsid w:val="000135E9"/>
    <w:rsid w:val="000137E9"/>
    <w:rsid w:val="00013FC4"/>
    <w:rsid w:val="00014994"/>
    <w:rsid w:val="00014AD5"/>
    <w:rsid w:val="00014CEC"/>
    <w:rsid w:val="00015C9F"/>
    <w:rsid w:val="00015CA0"/>
    <w:rsid w:val="00015F11"/>
    <w:rsid w:val="00016ED5"/>
    <w:rsid w:val="000202A9"/>
    <w:rsid w:val="00020E94"/>
    <w:rsid w:val="00021039"/>
    <w:rsid w:val="0002120C"/>
    <w:rsid w:val="00022736"/>
    <w:rsid w:val="000228E2"/>
    <w:rsid w:val="00022B69"/>
    <w:rsid w:val="00023932"/>
    <w:rsid w:val="00024696"/>
    <w:rsid w:val="00025B63"/>
    <w:rsid w:val="00026AAB"/>
    <w:rsid w:val="00026F18"/>
    <w:rsid w:val="0002750B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8BF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1B05"/>
    <w:rsid w:val="00052514"/>
    <w:rsid w:val="00052EBD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4BF"/>
    <w:rsid w:val="00061F1D"/>
    <w:rsid w:val="000620AD"/>
    <w:rsid w:val="0006371B"/>
    <w:rsid w:val="000644D8"/>
    <w:rsid w:val="00064524"/>
    <w:rsid w:val="000653CC"/>
    <w:rsid w:val="000661B5"/>
    <w:rsid w:val="00066B91"/>
    <w:rsid w:val="00066F1A"/>
    <w:rsid w:val="00066F59"/>
    <w:rsid w:val="00067183"/>
    <w:rsid w:val="0006736A"/>
    <w:rsid w:val="00067452"/>
    <w:rsid w:val="00067CB0"/>
    <w:rsid w:val="00067EE1"/>
    <w:rsid w:val="00070001"/>
    <w:rsid w:val="00070A1B"/>
    <w:rsid w:val="00070B04"/>
    <w:rsid w:val="00070D95"/>
    <w:rsid w:val="00070DFE"/>
    <w:rsid w:val="000719E5"/>
    <w:rsid w:val="00071A03"/>
    <w:rsid w:val="00071A14"/>
    <w:rsid w:val="00071BD7"/>
    <w:rsid w:val="00071FA5"/>
    <w:rsid w:val="0007210C"/>
    <w:rsid w:val="00074030"/>
    <w:rsid w:val="000745B1"/>
    <w:rsid w:val="00074CF2"/>
    <w:rsid w:val="0007505D"/>
    <w:rsid w:val="00076437"/>
    <w:rsid w:val="000766E2"/>
    <w:rsid w:val="00077089"/>
    <w:rsid w:val="0007797A"/>
    <w:rsid w:val="00077C43"/>
    <w:rsid w:val="00077FDE"/>
    <w:rsid w:val="000809B4"/>
    <w:rsid w:val="00080C62"/>
    <w:rsid w:val="00080D3D"/>
    <w:rsid w:val="00081F67"/>
    <w:rsid w:val="00082DC6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2EF"/>
    <w:rsid w:val="00090345"/>
    <w:rsid w:val="00090423"/>
    <w:rsid w:val="00090424"/>
    <w:rsid w:val="000904B6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343"/>
    <w:rsid w:val="0009783C"/>
    <w:rsid w:val="00097DD4"/>
    <w:rsid w:val="000A0072"/>
    <w:rsid w:val="000A150F"/>
    <w:rsid w:val="000A186B"/>
    <w:rsid w:val="000A2224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A41"/>
    <w:rsid w:val="000B4DE8"/>
    <w:rsid w:val="000B5042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9AF"/>
    <w:rsid w:val="000B7B2C"/>
    <w:rsid w:val="000B7D53"/>
    <w:rsid w:val="000B7DC6"/>
    <w:rsid w:val="000C009A"/>
    <w:rsid w:val="000C05A3"/>
    <w:rsid w:val="000C1680"/>
    <w:rsid w:val="000C1CB5"/>
    <w:rsid w:val="000C1D97"/>
    <w:rsid w:val="000C2183"/>
    <w:rsid w:val="000C2B7F"/>
    <w:rsid w:val="000C348C"/>
    <w:rsid w:val="000C3764"/>
    <w:rsid w:val="000C43F8"/>
    <w:rsid w:val="000C4B59"/>
    <w:rsid w:val="000C4BC5"/>
    <w:rsid w:val="000C5054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28A8"/>
    <w:rsid w:val="000F3B3F"/>
    <w:rsid w:val="000F413C"/>
    <w:rsid w:val="000F43A5"/>
    <w:rsid w:val="000F5FCD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279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17F53"/>
    <w:rsid w:val="001206F3"/>
    <w:rsid w:val="0012084D"/>
    <w:rsid w:val="00120B78"/>
    <w:rsid w:val="00120F44"/>
    <w:rsid w:val="00121010"/>
    <w:rsid w:val="00121C5B"/>
    <w:rsid w:val="001226A4"/>
    <w:rsid w:val="001230A3"/>
    <w:rsid w:val="0012321E"/>
    <w:rsid w:val="0012383C"/>
    <w:rsid w:val="00123BD3"/>
    <w:rsid w:val="001241DD"/>
    <w:rsid w:val="001245CB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165"/>
    <w:rsid w:val="0013021E"/>
    <w:rsid w:val="00131488"/>
    <w:rsid w:val="0013158D"/>
    <w:rsid w:val="00131A4F"/>
    <w:rsid w:val="00131E69"/>
    <w:rsid w:val="00131ECB"/>
    <w:rsid w:val="00132677"/>
    <w:rsid w:val="00132846"/>
    <w:rsid w:val="00132910"/>
    <w:rsid w:val="001336CC"/>
    <w:rsid w:val="00133717"/>
    <w:rsid w:val="00133F8D"/>
    <w:rsid w:val="0013409F"/>
    <w:rsid w:val="00134300"/>
    <w:rsid w:val="001353F8"/>
    <w:rsid w:val="00135908"/>
    <w:rsid w:val="00135FE1"/>
    <w:rsid w:val="001365A9"/>
    <w:rsid w:val="001369CA"/>
    <w:rsid w:val="00137144"/>
    <w:rsid w:val="001372FC"/>
    <w:rsid w:val="0013798C"/>
    <w:rsid w:val="00137A7C"/>
    <w:rsid w:val="00140308"/>
    <w:rsid w:val="00140B26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3C29"/>
    <w:rsid w:val="00144A3E"/>
    <w:rsid w:val="0014543A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0AB8"/>
    <w:rsid w:val="001514C6"/>
    <w:rsid w:val="0015251F"/>
    <w:rsid w:val="00152CF5"/>
    <w:rsid w:val="0015301A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DEF"/>
    <w:rsid w:val="00156EFC"/>
    <w:rsid w:val="001570C4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2E1B"/>
    <w:rsid w:val="0016301B"/>
    <w:rsid w:val="0016345C"/>
    <w:rsid w:val="001639A4"/>
    <w:rsid w:val="00164124"/>
    <w:rsid w:val="001644B7"/>
    <w:rsid w:val="00165A86"/>
    <w:rsid w:val="00165C71"/>
    <w:rsid w:val="00166CC5"/>
    <w:rsid w:val="00167917"/>
    <w:rsid w:val="00167FAD"/>
    <w:rsid w:val="00170959"/>
    <w:rsid w:val="00171219"/>
    <w:rsid w:val="00171E11"/>
    <w:rsid w:val="0017206F"/>
    <w:rsid w:val="00172157"/>
    <w:rsid w:val="001722D7"/>
    <w:rsid w:val="001723A7"/>
    <w:rsid w:val="001729F5"/>
    <w:rsid w:val="00172B51"/>
    <w:rsid w:val="001734A0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0A7D"/>
    <w:rsid w:val="00182A2F"/>
    <w:rsid w:val="00182A53"/>
    <w:rsid w:val="0018308A"/>
    <w:rsid w:val="00183EC8"/>
    <w:rsid w:val="001843E9"/>
    <w:rsid w:val="00185225"/>
    <w:rsid w:val="00185405"/>
    <w:rsid w:val="00185584"/>
    <w:rsid w:val="001862C6"/>
    <w:rsid w:val="001869F6"/>
    <w:rsid w:val="00186D14"/>
    <w:rsid w:val="00186E1A"/>
    <w:rsid w:val="0018702B"/>
    <w:rsid w:val="001873E5"/>
    <w:rsid w:val="00187D5C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39FF"/>
    <w:rsid w:val="001A466A"/>
    <w:rsid w:val="001A49D9"/>
    <w:rsid w:val="001A4CD3"/>
    <w:rsid w:val="001A57CB"/>
    <w:rsid w:val="001A581B"/>
    <w:rsid w:val="001A590D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2DDE"/>
    <w:rsid w:val="001B349D"/>
    <w:rsid w:val="001B3BF0"/>
    <w:rsid w:val="001B4514"/>
    <w:rsid w:val="001B46BD"/>
    <w:rsid w:val="001B477A"/>
    <w:rsid w:val="001B4F2C"/>
    <w:rsid w:val="001B50D7"/>
    <w:rsid w:val="001B516A"/>
    <w:rsid w:val="001B65FD"/>
    <w:rsid w:val="001B663A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17C"/>
    <w:rsid w:val="001C65BA"/>
    <w:rsid w:val="001C6884"/>
    <w:rsid w:val="001C7643"/>
    <w:rsid w:val="001C7D1C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461"/>
    <w:rsid w:val="001D688C"/>
    <w:rsid w:val="001D6905"/>
    <w:rsid w:val="001D692D"/>
    <w:rsid w:val="001D6D16"/>
    <w:rsid w:val="001D70D5"/>
    <w:rsid w:val="001D7E97"/>
    <w:rsid w:val="001E0F87"/>
    <w:rsid w:val="001E1901"/>
    <w:rsid w:val="001E1C87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8FD"/>
    <w:rsid w:val="001F1EAB"/>
    <w:rsid w:val="001F246E"/>
    <w:rsid w:val="001F2D59"/>
    <w:rsid w:val="001F31B0"/>
    <w:rsid w:val="001F3648"/>
    <w:rsid w:val="001F3748"/>
    <w:rsid w:val="001F4719"/>
    <w:rsid w:val="001F580E"/>
    <w:rsid w:val="001F5842"/>
    <w:rsid w:val="001F5CB9"/>
    <w:rsid w:val="001F5E08"/>
    <w:rsid w:val="001F70AC"/>
    <w:rsid w:val="001F78D0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0D91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1DE6"/>
    <w:rsid w:val="00221E81"/>
    <w:rsid w:val="002221ED"/>
    <w:rsid w:val="00222579"/>
    <w:rsid w:val="00222772"/>
    <w:rsid w:val="00222B47"/>
    <w:rsid w:val="002232BA"/>
    <w:rsid w:val="00223713"/>
    <w:rsid w:val="00223A20"/>
    <w:rsid w:val="002242FA"/>
    <w:rsid w:val="002244B7"/>
    <w:rsid w:val="002251BA"/>
    <w:rsid w:val="0022580D"/>
    <w:rsid w:val="002260E7"/>
    <w:rsid w:val="00226A6D"/>
    <w:rsid w:val="00226B84"/>
    <w:rsid w:val="00227779"/>
    <w:rsid w:val="002278A6"/>
    <w:rsid w:val="00227ED7"/>
    <w:rsid w:val="002301CE"/>
    <w:rsid w:val="00230EA9"/>
    <w:rsid w:val="00234280"/>
    <w:rsid w:val="00234478"/>
    <w:rsid w:val="002345ED"/>
    <w:rsid w:val="00234CE7"/>
    <w:rsid w:val="00234D8F"/>
    <w:rsid w:val="00235ABE"/>
    <w:rsid w:val="00235C41"/>
    <w:rsid w:val="00235FFD"/>
    <w:rsid w:val="002367BE"/>
    <w:rsid w:val="00236F52"/>
    <w:rsid w:val="002373EC"/>
    <w:rsid w:val="002373FE"/>
    <w:rsid w:val="0023760C"/>
    <w:rsid w:val="002379F6"/>
    <w:rsid w:val="00237F8C"/>
    <w:rsid w:val="00242125"/>
    <w:rsid w:val="002421C9"/>
    <w:rsid w:val="00242D3D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083"/>
    <w:rsid w:val="00252554"/>
    <w:rsid w:val="00252B53"/>
    <w:rsid w:val="00253BE9"/>
    <w:rsid w:val="0025464F"/>
    <w:rsid w:val="00254CA8"/>
    <w:rsid w:val="002563AD"/>
    <w:rsid w:val="0025640F"/>
    <w:rsid w:val="0025660B"/>
    <w:rsid w:val="00256892"/>
    <w:rsid w:val="00257246"/>
    <w:rsid w:val="0025762B"/>
    <w:rsid w:val="002577B4"/>
    <w:rsid w:val="00257A78"/>
    <w:rsid w:val="00260565"/>
    <w:rsid w:val="002607EF"/>
    <w:rsid w:val="00260911"/>
    <w:rsid w:val="00260D7E"/>
    <w:rsid w:val="0026101D"/>
    <w:rsid w:val="00261136"/>
    <w:rsid w:val="00261287"/>
    <w:rsid w:val="002612B9"/>
    <w:rsid w:val="00261525"/>
    <w:rsid w:val="00261B34"/>
    <w:rsid w:val="00262C49"/>
    <w:rsid w:val="00262D6E"/>
    <w:rsid w:val="00263383"/>
    <w:rsid w:val="002634D8"/>
    <w:rsid w:val="0026531F"/>
    <w:rsid w:val="002659AA"/>
    <w:rsid w:val="00265C23"/>
    <w:rsid w:val="00265D18"/>
    <w:rsid w:val="002661F7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5F5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3449"/>
    <w:rsid w:val="0027406D"/>
    <w:rsid w:val="0027429C"/>
    <w:rsid w:val="00274497"/>
    <w:rsid w:val="00274543"/>
    <w:rsid w:val="002757FD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1A0"/>
    <w:rsid w:val="00281BA0"/>
    <w:rsid w:val="0028320C"/>
    <w:rsid w:val="002839A0"/>
    <w:rsid w:val="0028405B"/>
    <w:rsid w:val="00284235"/>
    <w:rsid w:val="002843A4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87B45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4AD8"/>
    <w:rsid w:val="00294BB8"/>
    <w:rsid w:val="00295111"/>
    <w:rsid w:val="002955EB"/>
    <w:rsid w:val="00296171"/>
    <w:rsid w:val="0029651D"/>
    <w:rsid w:val="002965D5"/>
    <w:rsid w:val="00296654"/>
    <w:rsid w:val="00296841"/>
    <w:rsid w:val="002973D4"/>
    <w:rsid w:val="0029773B"/>
    <w:rsid w:val="00297E48"/>
    <w:rsid w:val="00297EB3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ED3"/>
    <w:rsid w:val="002A4FC9"/>
    <w:rsid w:val="002A5184"/>
    <w:rsid w:val="002A67EF"/>
    <w:rsid w:val="002A7702"/>
    <w:rsid w:val="002A7731"/>
    <w:rsid w:val="002A786F"/>
    <w:rsid w:val="002A7CE9"/>
    <w:rsid w:val="002B0285"/>
    <w:rsid w:val="002B0351"/>
    <w:rsid w:val="002B0957"/>
    <w:rsid w:val="002B0C8D"/>
    <w:rsid w:val="002B0CF3"/>
    <w:rsid w:val="002B10BE"/>
    <w:rsid w:val="002B18F4"/>
    <w:rsid w:val="002B19A2"/>
    <w:rsid w:val="002B1C1E"/>
    <w:rsid w:val="002B21A3"/>
    <w:rsid w:val="002B2DEA"/>
    <w:rsid w:val="002B2F2C"/>
    <w:rsid w:val="002B3087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2B3"/>
    <w:rsid w:val="002C3444"/>
    <w:rsid w:val="002C3B4C"/>
    <w:rsid w:val="002C58A1"/>
    <w:rsid w:val="002C60D2"/>
    <w:rsid w:val="002C621C"/>
    <w:rsid w:val="002C799B"/>
    <w:rsid w:val="002C7C20"/>
    <w:rsid w:val="002D084C"/>
    <w:rsid w:val="002D0CAF"/>
    <w:rsid w:val="002D0EEB"/>
    <w:rsid w:val="002D13B5"/>
    <w:rsid w:val="002D15F9"/>
    <w:rsid w:val="002D2135"/>
    <w:rsid w:val="002D32B6"/>
    <w:rsid w:val="002D392A"/>
    <w:rsid w:val="002D4444"/>
    <w:rsid w:val="002D4E81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254"/>
    <w:rsid w:val="002E0BB8"/>
    <w:rsid w:val="002E0FCE"/>
    <w:rsid w:val="002E11C5"/>
    <w:rsid w:val="002E17DF"/>
    <w:rsid w:val="002E182C"/>
    <w:rsid w:val="002E1983"/>
    <w:rsid w:val="002E1C36"/>
    <w:rsid w:val="002E2C37"/>
    <w:rsid w:val="002E2F46"/>
    <w:rsid w:val="002E33BA"/>
    <w:rsid w:val="002E3ED7"/>
    <w:rsid w:val="002E40B4"/>
    <w:rsid w:val="002E4922"/>
    <w:rsid w:val="002E525F"/>
    <w:rsid w:val="002E57DC"/>
    <w:rsid w:val="002E6C71"/>
    <w:rsid w:val="002E744A"/>
    <w:rsid w:val="002E76A2"/>
    <w:rsid w:val="002E77B5"/>
    <w:rsid w:val="002F020D"/>
    <w:rsid w:val="002F0449"/>
    <w:rsid w:val="002F0609"/>
    <w:rsid w:val="002F140E"/>
    <w:rsid w:val="002F14C5"/>
    <w:rsid w:val="002F150A"/>
    <w:rsid w:val="002F1E30"/>
    <w:rsid w:val="002F28CE"/>
    <w:rsid w:val="002F2E9D"/>
    <w:rsid w:val="002F367F"/>
    <w:rsid w:val="002F3B1E"/>
    <w:rsid w:val="002F3D19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4C"/>
    <w:rsid w:val="002F70E7"/>
    <w:rsid w:val="002F73E5"/>
    <w:rsid w:val="00300577"/>
    <w:rsid w:val="00300583"/>
    <w:rsid w:val="003008AD"/>
    <w:rsid w:val="003014AA"/>
    <w:rsid w:val="00301CDA"/>
    <w:rsid w:val="00302555"/>
    <w:rsid w:val="003025B9"/>
    <w:rsid w:val="00304162"/>
    <w:rsid w:val="00304DFB"/>
    <w:rsid w:val="00305DA3"/>
    <w:rsid w:val="00305E0B"/>
    <w:rsid w:val="00306546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718"/>
    <w:rsid w:val="00315907"/>
    <w:rsid w:val="00315BB5"/>
    <w:rsid w:val="00315D31"/>
    <w:rsid w:val="00315E8B"/>
    <w:rsid w:val="00315FD7"/>
    <w:rsid w:val="00316BF3"/>
    <w:rsid w:val="00316EA4"/>
    <w:rsid w:val="00316F0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276"/>
    <w:rsid w:val="003246B1"/>
    <w:rsid w:val="00324B7B"/>
    <w:rsid w:val="00324EEE"/>
    <w:rsid w:val="00325581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2722A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82A"/>
    <w:rsid w:val="00334D32"/>
    <w:rsid w:val="00335A84"/>
    <w:rsid w:val="00336349"/>
    <w:rsid w:val="0033783A"/>
    <w:rsid w:val="00337A0E"/>
    <w:rsid w:val="00337AA2"/>
    <w:rsid w:val="00340324"/>
    <w:rsid w:val="00340978"/>
    <w:rsid w:val="003412D6"/>
    <w:rsid w:val="003414A8"/>
    <w:rsid w:val="0034158A"/>
    <w:rsid w:val="00342AAB"/>
    <w:rsid w:val="00342BB9"/>
    <w:rsid w:val="00342FA3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14B"/>
    <w:rsid w:val="00347712"/>
    <w:rsid w:val="00347EF0"/>
    <w:rsid w:val="00350D77"/>
    <w:rsid w:val="00350DA6"/>
    <w:rsid w:val="00351166"/>
    <w:rsid w:val="003514A8"/>
    <w:rsid w:val="003516D8"/>
    <w:rsid w:val="003516FE"/>
    <w:rsid w:val="00352086"/>
    <w:rsid w:val="00352117"/>
    <w:rsid w:val="00352AF2"/>
    <w:rsid w:val="0035379E"/>
    <w:rsid w:val="00353F72"/>
    <w:rsid w:val="0035403B"/>
    <w:rsid w:val="00354765"/>
    <w:rsid w:val="003554AD"/>
    <w:rsid w:val="00355658"/>
    <w:rsid w:val="00355E97"/>
    <w:rsid w:val="00356950"/>
    <w:rsid w:val="0035697D"/>
    <w:rsid w:val="00356C59"/>
    <w:rsid w:val="0035705E"/>
    <w:rsid w:val="0035752A"/>
    <w:rsid w:val="003575BB"/>
    <w:rsid w:val="0036024F"/>
    <w:rsid w:val="0036075B"/>
    <w:rsid w:val="00360B59"/>
    <w:rsid w:val="00360D05"/>
    <w:rsid w:val="00360F69"/>
    <w:rsid w:val="003612C0"/>
    <w:rsid w:val="003612CE"/>
    <w:rsid w:val="003612E1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5501"/>
    <w:rsid w:val="0036608C"/>
    <w:rsid w:val="00366165"/>
    <w:rsid w:val="003661F9"/>
    <w:rsid w:val="0036650B"/>
    <w:rsid w:val="003671C2"/>
    <w:rsid w:val="0036767D"/>
    <w:rsid w:val="00367877"/>
    <w:rsid w:val="00367CF5"/>
    <w:rsid w:val="0037007F"/>
    <w:rsid w:val="00370123"/>
    <w:rsid w:val="00370150"/>
    <w:rsid w:val="00370CD5"/>
    <w:rsid w:val="00370D79"/>
    <w:rsid w:val="00370ED5"/>
    <w:rsid w:val="0037183B"/>
    <w:rsid w:val="00371BFA"/>
    <w:rsid w:val="0037233D"/>
    <w:rsid w:val="00372F21"/>
    <w:rsid w:val="003735F7"/>
    <w:rsid w:val="003736D1"/>
    <w:rsid w:val="00374185"/>
    <w:rsid w:val="00374958"/>
    <w:rsid w:val="00374C12"/>
    <w:rsid w:val="00374DA6"/>
    <w:rsid w:val="00374DE0"/>
    <w:rsid w:val="00374FB4"/>
    <w:rsid w:val="003758E9"/>
    <w:rsid w:val="00376BE0"/>
    <w:rsid w:val="00376C3F"/>
    <w:rsid w:val="00376FE1"/>
    <w:rsid w:val="00377259"/>
    <w:rsid w:val="00377312"/>
    <w:rsid w:val="003774C2"/>
    <w:rsid w:val="00377863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6F70"/>
    <w:rsid w:val="00387388"/>
    <w:rsid w:val="00387916"/>
    <w:rsid w:val="00390F66"/>
    <w:rsid w:val="00391184"/>
    <w:rsid w:val="00391482"/>
    <w:rsid w:val="00391642"/>
    <w:rsid w:val="003921D0"/>
    <w:rsid w:val="003924B0"/>
    <w:rsid w:val="00393ADC"/>
    <w:rsid w:val="00395587"/>
    <w:rsid w:val="0039631D"/>
    <w:rsid w:val="00396764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8C5"/>
    <w:rsid w:val="003A0D00"/>
    <w:rsid w:val="003A12A5"/>
    <w:rsid w:val="003A1304"/>
    <w:rsid w:val="003A13DA"/>
    <w:rsid w:val="003A1533"/>
    <w:rsid w:val="003A2528"/>
    <w:rsid w:val="003A28FD"/>
    <w:rsid w:val="003A2902"/>
    <w:rsid w:val="003A2AC5"/>
    <w:rsid w:val="003A3438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0A22"/>
    <w:rsid w:val="003B100E"/>
    <w:rsid w:val="003B14EF"/>
    <w:rsid w:val="003B219D"/>
    <w:rsid w:val="003B21A3"/>
    <w:rsid w:val="003B2543"/>
    <w:rsid w:val="003B3458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5BE1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3FD"/>
    <w:rsid w:val="003D5A32"/>
    <w:rsid w:val="003D5ABB"/>
    <w:rsid w:val="003D5BDA"/>
    <w:rsid w:val="003D6851"/>
    <w:rsid w:val="003D69BF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1C"/>
    <w:rsid w:val="003E44CB"/>
    <w:rsid w:val="003E4CB5"/>
    <w:rsid w:val="003E5A85"/>
    <w:rsid w:val="003E60F4"/>
    <w:rsid w:val="003E6247"/>
    <w:rsid w:val="003E67F4"/>
    <w:rsid w:val="003E6B71"/>
    <w:rsid w:val="003E7843"/>
    <w:rsid w:val="003E7B61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52A7"/>
    <w:rsid w:val="003F67BA"/>
    <w:rsid w:val="003F6A9F"/>
    <w:rsid w:val="003F724A"/>
    <w:rsid w:val="003F765A"/>
    <w:rsid w:val="003F79FC"/>
    <w:rsid w:val="0040144F"/>
    <w:rsid w:val="004014F4"/>
    <w:rsid w:val="004021EB"/>
    <w:rsid w:val="00402C10"/>
    <w:rsid w:val="00402D44"/>
    <w:rsid w:val="00403411"/>
    <w:rsid w:val="00403589"/>
    <w:rsid w:val="0040367E"/>
    <w:rsid w:val="004038BA"/>
    <w:rsid w:val="00403C52"/>
    <w:rsid w:val="0040440D"/>
    <w:rsid w:val="00404484"/>
    <w:rsid w:val="00404511"/>
    <w:rsid w:val="00404D27"/>
    <w:rsid w:val="0040608B"/>
    <w:rsid w:val="00406280"/>
    <w:rsid w:val="00406727"/>
    <w:rsid w:val="00406BF7"/>
    <w:rsid w:val="00407A56"/>
    <w:rsid w:val="00407A76"/>
    <w:rsid w:val="00407B88"/>
    <w:rsid w:val="004102D2"/>
    <w:rsid w:val="0041099A"/>
    <w:rsid w:val="00410C3C"/>
    <w:rsid w:val="00410F29"/>
    <w:rsid w:val="00411759"/>
    <w:rsid w:val="00411963"/>
    <w:rsid w:val="00411B1F"/>
    <w:rsid w:val="00411B67"/>
    <w:rsid w:val="00412131"/>
    <w:rsid w:val="004122D7"/>
    <w:rsid w:val="004125A8"/>
    <w:rsid w:val="00412B4C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04DE"/>
    <w:rsid w:val="00431430"/>
    <w:rsid w:val="0043247D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741"/>
    <w:rsid w:val="00452AA9"/>
    <w:rsid w:val="00452E84"/>
    <w:rsid w:val="004534F8"/>
    <w:rsid w:val="00453AD2"/>
    <w:rsid w:val="00453E26"/>
    <w:rsid w:val="00454701"/>
    <w:rsid w:val="0045498E"/>
    <w:rsid w:val="00454AC6"/>
    <w:rsid w:val="00454B13"/>
    <w:rsid w:val="00454DDF"/>
    <w:rsid w:val="00454ED4"/>
    <w:rsid w:val="00456940"/>
    <w:rsid w:val="00456C13"/>
    <w:rsid w:val="004572F7"/>
    <w:rsid w:val="00457DF7"/>
    <w:rsid w:val="0046034E"/>
    <w:rsid w:val="00461592"/>
    <w:rsid w:val="0046186F"/>
    <w:rsid w:val="004637C0"/>
    <w:rsid w:val="00464383"/>
    <w:rsid w:val="00464AE5"/>
    <w:rsid w:val="0046544D"/>
    <w:rsid w:val="00465719"/>
    <w:rsid w:val="004664C3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6E1E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19F0"/>
    <w:rsid w:val="004A4080"/>
    <w:rsid w:val="004A481F"/>
    <w:rsid w:val="004A693E"/>
    <w:rsid w:val="004A6C16"/>
    <w:rsid w:val="004B067A"/>
    <w:rsid w:val="004B0CCC"/>
    <w:rsid w:val="004B0FF3"/>
    <w:rsid w:val="004B12C9"/>
    <w:rsid w:val="004B1506"/>
    <w:rsid w:val="004B152E"/>
    <w:rsid w:val="004B177F"/>
    <w:rsid w:val="004B2908"/>
    <w:rsid w:val="004B3469"/>
    <w:rsid w:val="004B3751"/>
    <w:rsid w:val="004B4A59"/>
    <w:rsid w:val="004B4D93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1B47"/>
    <w:rsid w:val="004C22E8"/>
    <w:rsid w:val="004C2C26"/>
    <w:rsid w:val="004C3BDC"/>
    <w:rsid w:val="004C3CC4"/>
    <w:rsid w:val="004C3E9A"/>
    <w:rsid w:val="004C3FAC"/>
    <w:rsid w:val="004C48A8"/>
    <w:rsid w:val="004C4FF1"/>
    <w:rsid w:val="004C5B13"/>
    <w:rsid w:val="004C60B7"/>
    <w:rsid w:val="004C685B"/>
    <w:rsid w:val="004C7BA2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6D8"/>
    <w:rsid w:val="004D5B09"/>
    <w:rsid w:val="004D5EA4"/>
    <w:rsid w:val="004D649F"/>
    <w:rsid w:val="004D6AE8"/>
    <w:rsid w:val="004D6F5A"/>
    <w:rsid w:val="004D703B"/>
    <w:rsid w:val="004D73FD"/>
    <w:rsid w:val="004D7406"/>
    <w:rsid w:val="004D7794"/>
    <w:rsid w:val="004D77FA"/>
    <w:rsid w:val="004E037D"/>
    <w:rsid w:val="004E05D7"/>
    <w:rsid w:val="004E0EFC"/>
    <w:rsid w:val="004E168F"/>
    <w:rsid w:val="004E1B8E"/>
    <w:rsid w:val="004E23D9"/>
    <w:rsid w:val="004E2421"/>
    <w:rsid w:val="004E2EDA"/>
    <w:rsid w:val="004E3039"/>
    <w:rsid w:val="004E3493"/>
    <w:rsid w:val="004E3843"/>
    <w:rsid w:val="004E3C24"/>
    <w:rsid w:val="004E3C9D"/>
    <w:rsid w:val="004E3E09"/>
    <w:rsid w:val="004E4F54"/>
    <w:rsid w:val="004E53C4"/>
    <w:rsid w:val="004E6040"/>
    <w:rsid w:val="004E6B46"/>
    <w:rsid w:val="004E7699"/>
    <w:rsid w:val="004E7B13"/>
    <w:rsid w:val="004E7ECC"/>
    <w:rsid w:val="004F07BB"/>
    <w:rsid w:val="004F0D00"/>
    <w:rsid w:val="004F0E55"/>
    <w:rsid w:val="004F158B"/>
    <w:rsid w:val="004F1EDA"/>
    <w:rsid w:val="004F28E3"/>
    <w:rsid w:val="004F2EF6"/>
    <w:rsid w:val="004F3A8A"/>
    <w:rsid w:val="004F3D7A"/>
    <w:rsid w:val="004F3D96"/>
    <w:rsid w:val="004F4126"/>
    <w:rsid w:val="004F43D7"/>
    <w:rsid w:val="004F4447"/>
    <w:rsid w:val="004F4A67"/>
    <w:rsid w:val="004F51D7"/>
    <w:rsid w:val="004F593D"/>
    <w:rsid w:val="004F5F60"/>
    <w:rsid w:val="004F628B"/>
    <w:rsid w:val="004F62C3"/>
    <w:rsid w:val="004F6E84"/>
    <w:rsid w:val="004F7406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2E8C"/>
    <w:rsid w:val="00503084"/>
    <w:rsid w:val="005030ED"/>
    <w:rsid w:val="00503A65"/>
    <w:rsid w:val="0050479F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AE6"/>
    <w:rsid w:val="00512C5C"/>
    <w:rsid w:val="005130C4"/>
    <w:rsid w:val="00514202"/>
    <w:rsid w:val="005147F6"/>
    <w:rsid w:val="0051480C"/>
    <w:rsid w:val="005148FB"/>
    <w:rsid w:val="00514B48"/>
    <w:rsid w:val="00515765"/>
    <w:rsid w:val="00515A23"/>
    <w:rsid w:val="005168E6"/>
    <w:rsid w:val="005173BC"/>
    <w:rsid w:val="00517A91"/>
    <w:rsid w:val="00517EFF"/>
    <w:rsid w:val="005200D8"/>
    <w:rsid w:val="0052018A"/>
    <w:rsid w:val="00521038"/>
    <w:rsid w:val="00521987"/>
    <w:rsid w:val="005224E9"/>
    <w:rsid w:val="005229BB"/>
    <w:rsid w:val="005233A5"/>
    <w:rsid w:val="005233F0"/>
    <w:rsid w:val="00523EE5"/>
    <w:rsid w:val="005242E0"/>
    <w:rsid w:val="005247DC"/>
    <w:rsid w:val="00525224"/>
    <w:rsid w:val="0052526A"/>
    <w:rsid w:val="0052535C"/>
    <w:rsid w:val="005254CF"/>
    <w:rsid w:val="00525607"/>
    <w:rsid w:val="005259FE"/>
    <w:rsid w:val="0052732F"/>
    <w:rsid w:val="00527376"/>
    <w:rsid w:val="005278D2"/>
    <w:rsid w:val="00527910"/>
    <w:rsid w:val="005279A8"/>
    <w:rsid w:val="00527DB3"/>
    <w:rsid w:val="005300F2"/>
    <w:rsid w:val="0053010F"/>
    <w:rsid w:val="005307EB"/>
    <w:rsid w:val="00530D5D"/>
    <w:rsid w:val="0053120B"/>
    <w:rsid w:val="00531991"/>
    <w:rsid w:val="00531A0E"/>
    <w:rsid w:val="00531E4D"/>
    <w:rsid w:val="005328A4"/>
    <w:rsid w:val="005334FC"/>
    <w:rsid w:val="005338DF"/>
    <w:rsid w:val="00533E3A"/>
    <w:rsid w:val="00533F37"/>
    <w:rsid w:val="00534226"/>
    <w:rsid w:val="005348C1"/>
    <w:rsid w:val="0053494D"/>
    <w:rsid w:val="00535078"/>
    <w:rsid w:val="00535844"/>
    <w:rsid w:val="005359E8"/>
    <w:rsid w:val="00535F17"/>
    <w:rsid w:val="00535F30"/>
    <w:rsid w:val="00536150"/>
    <w:rsid w:val="00536885"/>
    <w:rsid w:val="00536AC8"/>
    <w:rsid w:val="00536B11"/>
    <w:rsid w:val="00536C03"/>
    <w:rsid w:val="00540126"/>
    <w:rsid w:val="00540456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07C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55692"/>
    <w:rsid w:val="0055777E"/>
    <w:rsid w:val="00557CF6"/>
    <w:rsid w:val="0056007C"/>
    <w:rsid w:val="0056034A"/>
    <w:rsid w:val="00561169"/>
    <w:rsid w:val="00561F2F"/>
    <w:rsid w:val="005621BD"/>
    <w:rsid w:val="00562460"/>
    <w:rsid w:val="0056258F"/>
    <w:rsid w:val="005626F8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2B5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9E4"/>
    <w:rsid w:val="00573F35"/>
    <w:rsid w:val="00574211"/>
    <w:rsid w:val="00574FBD"/>
    <w:rsid w:val="00575297"/>
    <w:rsid w:val="00575969"/>
    <w:rsid w:val="00576435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795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747"/>
    <w:rsid w:val="00597B20"/>
    <w:rsid w:val="00597DAA"/>
    <w:rsid w:val="00597DB6"/>
    <w:rsid w:val="005A096B"/>
    <w:rsid w:val="005A0FE0"/>
    <w:rsid w:val="005A152B"/>
    <w:rsid w:val="005A16A4"/>
    <w:rsid w:val="005A1E26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4F0C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4A63"/>
    <w:rsid w:val="005B55AE"/>
    <w:rsid w:val="005B612B"/>
    <w:rsid w:val="005B7B9B"/>
    <w:rsid w:val="005B7F24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5E2F"/>
    <w:rsid w:val="005C6E11"/>
    <w:rsid w:val="005C6F73"/>
    <w:rsid w:val="005C6F88"/>
    <w:rsid w:val="005C74A9"/>
    <w:rsid w:val="005C75D7"/>
    <w:rsid w:val="005C7EBB"/>
    <w:rsid w:val="005D0A8E"/>
    <w:rsid w:val="005D0DC9"/>
    <w:rsid w:val="005D0DE2"/>
    <w:rsid w:val="005D186D"/>
    <w:rsid w:val="005D1BD2"/>
    <w:rsid w:val="005D1F1E"/>
    <w:rsid w:val="005D2413"/>
    <w:rsid w:val="005D2AF4"/>
    <w:rsid w:val="005D2EEF"/>
    <w:rsid w:val="005D3CB1"/>
    <w:rsid w:val="005D4091"/>
    <w:rsid w:val="005D4230"/>
    <w:rsid w:val="005D4CCA"/>
    <w:rsid w:val="005D4D24"/>
    <w:rsid w:val="005D56EC"/>
    <w:rsid w:val="005D5871"/>
    <w:rsid w:val="005D58A2"/>
    <w:rsid w:val="005D5B8C"/>
    <w:rsid w:val="005D602C"/>
    <w:rsid w:val="005D6410"/>
    <w:rsid w:val="005D6D26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4DBB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000"/>
    <w:rsid w:val="005F39AE"/>
    <w:rsid w:val="005F42EA"/>
    <w:rsid w:val="005F5346"/>
    <w:rsid w:val="005F58C1"/>
    <w:rsid w:val="005F5C2D"/>
    <w:rsid w:val="005F5CCC"/>
    <w:rsid w:val="005F5EC4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00A"/>
    <w:rsid w:val="0060700D"/>
    <w:rsid w:val="006078B5"/>
    <w:rsid w:val="00610166"/>
    <w:rsid w:val="006101E9"/>
    <w:rsid w:val="00610673"/>
    <w:rsid w:val="0061116E"/>
    <w:rsid w:val="006111E8"/>
    <w:rsid w:val="00611532"/>
    <w:rsid w:val="006117E2"/>
    <w:rsid w:val="00611D45"/>
    <w:rsid w:val="00612DBD"/>
    <w:rsid w:val="0061439D"/>
    <w:rsid w:val="00614DA5"/>
    <w:rsid w:val="006152A9"/>
    <w:rsid w:val="006159C5"/>
    <w:rsid w:val="00615BC4"/>
    <w:rsid w:val="00615BFB"/>
    <w:rsid w:val="00616346"/>
    <w:rsid w:val="00616517"/>
    <w:rsid w:val="006173CB"/>
    <w:rsid w:val="0061794F"/>
    <w:rsid w:val="00617C84"/>
    <w:rsid w:val="00617D23"/>
    <w:rsid w:val="00617D92"/>
    <w:rsid w:val="00617FA2"/>
    <w:rsid w:val="00620275"/>
    <w:rsid w:val="006206B7"/>
    <w:rsid w:val="006206C7"/>
    <w:rsid w:val="00621157"/>
    <w:rsid w:val="00622732"/>
    <w:rsid w:val="00622A75"/>
    <w:rsid w:val="006236F7"/>
    <w:rsid w:val="00623834"/>
    <w:rsid w:val="006239B2"/>
    <w:rsid w:val="006239B4"/>
    <w:rsid w:val="00623C9A"/>
    <w:rsid w:val="006241A8"/>
    <w:rsid w:val="006243C2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724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58C"/>
    <w:rsid w:val="00643837"/>
    <w:rsid w:val="00644B69"/>
    <w:rsid w:val="00644E3B"/>
    <w:rsid w:val="00644E3F"/>
    <w:rsid w:val="00644ECC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0424"/>
    <w:rsid w:val="00650DB0"/>
    <w:rsid w:val="006513BA"/>
    <w:rsid w:val="00651729"/>
    <w:rsid w:val="00651C2C"/>
    <w:rsid w:val="00651E5A"/>
    <w:rsid w:val="006536D4"/>
    <w:rsid w:val="006537CB"/>
    <w:rsid w:val="00653828"/>
    <w:rsid w:val="0065387B"/>
    <w:rsid w:val="00653B03"/>
    <w:rsid w:val="00653D13"/>
    <w:rsid w:val="0065415D"/>
    <w:rsid w:val="006541F9"/>
    <w:rsid w:val="00654B67"/>
    <w:rsid w:val="00654FB8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57E4D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67D68"/>
    <w:rsid w:val="0067040D"/>
    <w:rsid w:val="00670B93"/>
    <w:rsid w:val="00671A4D"/>
    <w:rsid w:val="006731B4"/>
    <w:rsid w:val="00673AD0"/>
    <w:rsid w:val="00673B07"/>
    <w:rsid w:val="00673F6F"/>
    <w:rsid w:val="00674E37"/>
    <w:rsid w:val="00675779"/>
    <w:rsid w:val="00675FA9"/>
    <w:rsid w:val="006761D8"/>
    <w:rsid w:val="0067625A"/>
    <w:rsid w:val="006766A2"/>
    <w:rsid w:val="00676C43"/>
    <w:rsid w:val="00677C87"/>
    <w:rsid w:val="00680C95"/>
    <w:rsid w:val="006810E3"/>
    <w:rsid w:val="00681177"/>
    <w:rsid w:val="0068151A"/>
    <w:rsid w:val="00681652"/>
    <w:rsid w:val="0068262E"/>
    <w:rsid w:val="006828A0"/>
    <w:rsid w:val="00682CDC"/>
    <w:rsid w:val="006830E6"/>
    <w:rsid w:val="00683667"/>
    <w:rsid w:val="00683992"/>
    <w:rsid w:val="006839E2"/>
    <w:rsid w:val="00683BFF"/>
    <w:rsid w:val="00684320"/>
    <w:rsid w:val="0068471B"/>
    <w:rsid w:val="00684E81"/>
    <w:rsid w:val="00684E9A"/>
    <w:rsid w:val="00685008"/>
    <w:rsid w:val="00685942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2BC8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AE1"/>
    <w:rsid w:val="00695D64"/>
    <w:rsid w:val="00696D3A"/>
    <w:rsid w:val="006972E6"/>
    <w:rsid w:val="0069795B"/>
    <w:rsid w:val="00697AF1"/>
    <w:rsid w:val="00697F1C"/>
    <w:rsid w:val="006A00D5"/>
    <w:rsid w:val="006A0277"/>
    <w:rsid w:val="006A0FD4"/>
    <w:rsid w:val="006A14A5"/>
    <w:rsid w:val="006A1E45"/>
    <w:rsid w:val="006A2150"/>
    <w:rsid w:val="006A3278"/>
    <w:rsid w:val="006A327A"/>
    <w:rsid w:val="006A33C4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1D02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919"/>
    <w:rsid w:val="006B5F59"/>
    <w:rsid w:val="006B61A4"/>
    <w:rsid w:val="006B6C86"/>
    <w:rsid w:val="006B6D1D"/>
    <w:rsid w:val="006B7098"/>
    <w:rsid w:val="006B7CDF"/>
    <w:rsid w:val="006C1C02"/>
    <w:rsid w:val="006C1D4D"/>
    <w:rsid w:val="006C2B10"/>
    <w:rsid w:val="006C2FFB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25D"/>
    <w:rsid w:val="006C778F"/>
    <w:rsid w:val="006D0727"/>
    <w:rsid w:val="006D089B"/>
    <w:rsid w:val="006D12D8"/>
    <w:rsid w:val="006D1DFB"/>
    <w:rsid w:val="006D2957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6097"/>
    <w:rsid w:val="006D6C83"/>
    <w:rsid w:val="006D704C"/>
    <w:rsid w:val="006D7B3D"/>
    <w:rsid w:val="006D7D51"/>
    <w:rsid w:val="006E0F44"/>
    <w:rsid w:val="006E0FEA"/>
    <w:rsid w:val="006E1899"/>
    <w:rsid w:val="006E19C3"/>
    <w:rsid w:val="006E30C9"/>
    <w:rsid w:val="006E313A"/>
    <w:rsid w:val="006E3EF9"/>
    <w:rsid w:val="006E4415"/>
    <w:rsid w:val="006E4ACF"/>
    <w:rsid w:val="006E6199"/>
    <w:rsid w:val="006E61D9"/>
    <w:rsid w:val="006E63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35EE"/>
    <w:rsid w:val="006F40BA"/>
    <w:rsid w:val="006F42EA"/>
    <w:rsid w:val="006F443F"/>
    <w:rsid w:val="006F475A"/>
    <w:rsid w:val="006F70F5"/>
    <w:rsid w:val="006F72C1"/>
    <w:rsid w:val="006F7552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3927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460"/>
    <w:rsid w:val="007059BC"/>
    <w:rsid w:val="00705CAB"/>
    <w:rsid w:val="0070675B"/>
    <w:rsid w:val="00706CB2"/>
    <w:rsid w:val="00706DE5"/>
    <w:rsid w:val="00707517"/>
    <w:rsid w:val="0070752A"/>
    <w:rsid w:val="00710341"/>
    <w:rsid w:val="00713121"/>
    <w:rsid w:val="007131F2"/>
    <w:rsid w:val="0071355C"/>
    <w:rsid w:val="0071375B"/>
    <w:rsid w:val="007147E1"/>
    <w:rsid w:val="00714CAA"/>
    <w:rsid w:val="007156F0"/>
    <w:rsid w:val="00715971"/>
    <w:rsid w:val="00715EFF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083"/>
    <w:rsid w:val="00722222"/>
    <w:rsid w:val="00723BB2"/>
    <w:rsid w:val="00724215"/>
    <w:rsid w:val="00724F01"/>
    <w:rsid w:val="007251FB"/>
    <w:rsid w:val="00725F25"/>
    <w:rsid w:val="007260EE"/>
    <w:rsid w:val="00727757"/>
    <w:rsid w:val="00727C42"/>
    <w:rsid w:val="0073019F"/>
    <w:rsid w:val="00730290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087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5E03"/>
    <w:rsid w:val="007563F9"/>
    <w:rsid w:val="0075722C"/>
    <w:rsid w:val="007600FC"/>
    <w:rsid w:val="007618F7"/>
    <w:rsid w:val="007619B2"/>
    <w:rsid w:val="00762C9D"/>
    <w:rsid w:val="00762DA1"/>
    <w:rsid w:val="00762EB2"/>
    <w:rsid w:val="00762F75"/>
    <w:rsid w:val="007635D7"/>
    <w:rsid w:val="00763703"/>
    <w:rsid w:val="00763A9E"/>
    <w:rsid w:val="00763AF3"/>
    <w:rsid w:val="00765F72"/>
    <w:rsid w:val="00766AA7"/>
    <w:rsid w:val="00766FC8"/>
    <w:rsid w:val="007672BC"/>
    <w:rsid w:val="0076748E"/>
    <w:rsid w:val="007674F3"/>
    <w:rsid w:val="00767756"/>
    <w:rsid w:val="00767EB8"/>
    <w:rsid w:val="00770CF2"/>
    <w:rsid w:val="00771A5E"/>
    <w:rsid w:val="00772435"/>
    <w:rsid w:val="0077265A"/>
    <w:rsid w:val="007730A2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4FA9"/>
    <w:rsid w:val="00775560"/>
    <w:rsid w:val="007758FB"/>
    <w:rsid w:val="00775ACD"/>
    <w:rsid w:val="00775EAD"/>
    <w:rsid w:val="00776A7D"/>
    <w:rsid w:val="00777A6C"/>
    <w:rsid w:val="007805B9"/>
    <w:rsid w:val="00780698"/>
    <w:rsid w:val="007807BF"/>
    <w:rsid w:val="007807EA"/>
    <w:rsid w:val="00780CC2"/>
    <w:rsid w:val="0078125A"/>
    <w:rsid w:val="007813FE"/>
    <w:rsid w:val="00781CDC"/>
    <w:rsid w:val="00782B9C"/>
    <w:rsid w:val="00783A4E"/>
    <w:rsid w:val="00784148"/>
    <w:rsid w:val="00786B69"/>
    <w:rsid w:val="0079023E"/>
    <w:rsid w:val="00790579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73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3BA"/>
    <w:rsid w:val="007A0701"/>
    <w:rsid w:val="007A07CC"/>
    <w:rsid w:val="007A1A67"/>
    <w:rsid w:val="007A1AC1"/>
    <w:rsid w:val="007A2B7E"/>
    <w:rsid w:val="007A2DEE"/>
    <w:rsid w:val="007A2F45"/>
    <w:rsid w:val="007A3C82"/>
    <w:rsid w:val="007A57E5"/>
    <w:rsid w:val="007A67A3"/>
    <w:rsid w:val="007A7314"/>
    <w:rsid w:val="007A7A3A"/>
    <w:rsid w:val="007A7A8F"/>
    <w:rsid w:val="007A7E30"/>
    <w:rsid w:val="007A7E80"/>
    <w:rsid w:val="007B11F2"/>
    <w:rsid w:val="007B134B"/>
    <w:rsid w:val="007B1582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5E78"/>
    <w:rsid w:val="007B681A"/>
    <w:rsid w:val="007B6FF5"/>
    <w:rsid w:val="007B729E"/>
    <w:rsid w:val="007B72B9"/>
    <w:rsid w:val="007C0820"/>
    <w:rsid w:val="007C161F"/>
    <w:rsid w:val="007C23E0"/>
    <w:rsid w:val="007C2847"/>
    <w:rsid w:val="007C2D8F"/>
    <w:rsid w:val="007C35C1"/>
    <w:rsid w:val="007C49D9"/>
    <w:rsid w:val="007C4AFB"/>
    <w:rsid w:val="007C4B60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7F"/>
    <w:rsid w:val="007D15B8"/>
    <w:rsid w:val="007D16DF"/>
    <w:rsid w:val="007D17C8"/>
    <w:rsid w:val="007D1FF6"/>
    <w:rsid w:val="007D269A"/>
    <w:rsid w:val="007D296F"/>
    <w:rsid w:val="007D2B96"/>
    <w:rsid w:val="007D33A4"/>
    <w:rsid w:val="007D375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0CF6"/>
    <w:rsid w:val="007E1D2C"/>
    <w:rsid w:val="007E2838"/>
    <w:rsid w:val="007E28B8"/>
    <w:rsid w:val="007E2C5C"/>
    <w:rsid w:val="007E2E55"/>
    <w:rsid w:val="007E3341"/>
    <w:rsid w:val="007E4224"/>
    <w:rsid w:val="007E4A63"/>
    <w:rsid w:val="007E4EE1"/>
    <w:rsid w:val="007E4FD0"/>
    <w:rsid w:val="007E55EF"/>
    <w:rsid w:val="007E5F90"/>
    <w:rsid w:val="007E7523"/>
    <w:rsid w:val="007E78E7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783"/>
    <w:rsid w:val="007F2F8D"/>
    <w:rsid w:val="007F3039"/>
    <w:rsid w:val="007F3CDC"/>
    <w:rsid w:val="007F3E3F"/>
    <w:rsid w:val="007F5373"/>
    <w:rsid w:val="007F5667"/>
    <w:rsid w:val="007F5784"/>
    <w:rsid w:val="007F57D8"/>
    <w:rsid w:val="007F5FEE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C1D"/>
    <w:rsid w:val="00806E0D"/>
    <w:rsid w:val="00806EA9"/>
    <w:rsid w:val="00807540"/>
    <w:rsid w:val="008109BC"/>
    <w:rsid w:val="00810F76"/>
    <w:rsid w:val="00811B2B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5239"/>
    <w:rsid w:val="008257D6"/>
    <w:rsid w:val="00826D5A"/>
    <w:rsid w:val="00826D7E"/>
    <w:rsid w:val="00827796"/>
    <w:rsid w:val="00827833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5713"/>
    <w:rsid w:val="00836DAF"/>
    <w:rsid w:val="008375FD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184F"/>
    <w:rsid w:val="00842191"/>
    <w:rsid w:val="00842558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5A2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1B8"/>
    <w:rsid w:val="00860C9A"/>
    <w:rsid w:val="0086152C"/>
    <w:rsid w:val="00861728"/>
    <w:rsid w:val="008624CF"/>
    <w:rsid w:val="008626F9"/>
    <w:rsid w:val="00862ECF"/>
    <w:rsid w:val="00863A42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2A0E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1D71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A76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46B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A68"/>
    <w:rsid w:val="008A3BFB"/>
    <w:rsid w:val="008A4913"/>
    <w:rsid w:val="008A5154"/>
    <w:rsid w:val="008A5917"/>
    <w:rsid w:val="008A61ED"/>
    <w:rsid w:val="008A654C"/>
    <w:rsid w:val="008A6F50"/>
    <w:rsid w:val="008A6F6A"/>
    <w:rsid w:val="008A7496"/>
    <w:rsid w:val="008A7FF4"/>
    <w:rsid w:val="008B0D4F"/>
    <w:rsid w:val="008B13CC"/>
    <w:rsid w:val="008B2168"/>
    <w:rsid w:val="008B2496"/>
    <w:rsid w:val="008B2720"/>
    <w:rsid w:val="008B2B93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34B"/>
    <w:rsid w:val="008B7ACD"/>
    <w:rsid w:val="008C0922"/>
    <w:rsid w:val="008C1221"/>
    <w:rsid w:val="008C141F"/>
    <w:rsid w:val="008C2292"/>
    <w:rsid w:val="008C2374"/>
    <w:rsid w:val="008C237D"/>
    <w:rsid w:val="008C23C3"/>
    <w:rsid w:val="008C3139"/>
    <w:rsid w:val="008C319A"/>
    <w:rsid w:val="008C3A9E"/>
    <w:rsid w:val="008C3D64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0348"/>
    <w:rsid w:val="008D0968"/>
    <w:rsid w:val="008D135A"/>
    <w:rsid w:val="008D13E2"/>
    <w:rsid w:val="008D190F"/>
    <w:rsid w:val="008D1B58"/>
    <w:rsid w:val="008D1BAF"/>
    <w:rsid w:val="008D1D73"/>
    <w:rsid w:val="008D2D4E"/>
    <w:rsid w:val="008D2F19"/>
    <w:rsid w:val="008D34FB"/>
    <w:rsid w:val="008D46EC"/>
    <w:rsid w:val="008D4862"/>
    <w:rsid w:val="008D49E6"/>
    <w:rsid w:val="008D5754"/>
    <w:rsid w:val="008D5DE5"/>
    <w:rsid w:val="008D63A7"/>
    <w:rsid w:val="008D65BD"/>
    <w:rsid w:val="008D6AC9"/>
    <w:rsid w:val="008D6EE7"/>
    <w:rsid w:val="008D6F34"/>
    <w:rsid w:val="008D7E69"/>
    <w:rsid w:val="008E0F42"/>
    <w:rsid w:val="008E11C1"/>
    <w:rsid w:val="008E1D64"/>
    <w:rsid w:val="008E1E9A"/>
    <w:rsid w:val="008E25B7"/>
    <w:rsid w:val="008E417A"/>
    <w:rsid w:val="008E4275"/>
    <w:rsid w:val="008E4E84"/>
    <w:rsid w:val="008E601B"/>
    <w:rsid w:val="008E6DB6"/>
    <w:rsid w:val="008E7191"/>
    <w:rsid w:val="008E72F3"/>
    <w:rsid w:val="008E7FCA"/>
    <w:rsid w:val="008F0585"/>
    <w:rsid w:val="008F0BA7"/>
    <w:rsid w:val="008F1D7D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3832"/>
    <w:rsid w:val="0090411C"/>
    <w:rsid w:val="009045C6"/>
    <w:rsid w:val="0090496B"/>
    <w:rsid w:val="00905339"/>
    <w:rsid w:val="009055AD"/>
    <w:rsid w:val="00905A3F"/>
    <w:rsid w:val="00905D6B"/>
    <w:rsid w:val="0090637D"/>
    <w:rsid w:val="00906389"/>
    <w:rsid w:val="00906C7D"/>
    <w:rsid w:val="00906E89"/>
    <w:rsid w:val="00906F8B"/>
    <w:rsid w:val="00907278"/>
    <w:rsid w:val="00907A86"/>
    <w:rsid w:val="009101CF"/>
    <w:rsid w:val="0091025E"/>
    <w:rsid w:val="0091079D"/>
    <w:rsid w:val="00910DEC"/>
    <w:rsid w:val="00911BBE"/>
    <w:rsid w:val="00912356"/>
    <w:rsid w:val="00913B43"/>
    <w:rsid w:val="009144AE"/>
    <w:rsid w:val="00914C20"/>
    <w:rsid w:val="00914CBF"/>
    <w:rsid w:val="00914EC6"/>
    <w:rsid w:val="00915768"/>
    <w:rsid w:val="00916206"/>
    <w:rsid w:val="009165CA"/>
    <w:rsid w:val="00916E17"/>
    <w:rsid w:val="00916F64"/>
    <w:rsid w:val="00917409"/>
    <w:rsid w:val="00917645"/>
    <w:rsid w:val="009176A9"/>
    <w:rsid w:val="00917CD6"/>
    <w:rsid w:val="00917D01"/>
    <w:rsid w:val="00917D64"/>
    <w:rsid w:val="009204BB"/>
    <w:rsid w:val="00920A2D"/>
    <w:rsid w:val="00920B30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573"/>
    <w:rsid w:val="009266DA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4B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0D1F"/>
    <w:rsid w:val="00941EEC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80"/>
    <w:rsid w:val="00945DA8"/>
    <w:rsid w:val="00947142"/>
    <w:rsid w:val="00950937"/>
    <w:rsid w:val="0095108F"/>
    <w:rsid w:val="009511AE"/>
    <w:rsid w:val="009517DE"/>
    <w:rsid w:val="009522FF"/>
    <w:rsid w:val="00952638"/>
    <w:rsid w:val="00952693"/>
    <w:rsid w:val="009539EC"/>
    <w:rsid w:val="009549AC"/>
    <w:rsid w:val="00954E78"/>
    <w:rsid w:val="00955179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95"/>
    <w:rsid w:val="00962CFC"/>
    <w:rsid w:val="00962F1E"/>
    <w:rsid w:val="00963698"/>
    <w:rsid w:val="009636F1"/>
    <w:rsid w:val="00963DDD"/>
    <w:rsid w:val="009649D7"/>
    <w:rsid w:val="00964F67"/>
    <w:rsid w:val="00965645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A4E"/>
    <w:rsid w:val="00970B74"/>
    <w:rsid w:val="009718A0"/>
    <w:rsid w:val="00972595"/>
    <w:rsid w:val="00972AC2"/>
    <w:rsid w:val="0097323A"/>
    <w:rsid w:val="009734F5"/>
    <w:rsid w:val="00973BDD"/>
    <w:rsid w:val="00975923"/>
    <w:rsid w:val="00975A1B"/>
    <w:rsid w:val="009766B4"/>
    <w:rsid w:val="00977B8F"/>
    <w:rsid w:val="00977DBE"/>
    <w:rsid w:val="009805EA"/>
    <w:rsid w:val="009807AA"/>
    <w:rsid w:val="00980F81"/>
    <w:rsid w:val="0098138F"/>
    <w:rsid w:val="00982A92"/>
    <w:rsid w:val="0098315E"/>
    <w:rsid w:val="00983B6B"/>
    <w:rsid w:val="009842D3"/>
    <w:rsid w:val="009843A6"/>
    <w:rsid w:val="0098458E"/>
    <w:rsid w:val="00984D56"/>
    <w:rsid w:val="00984E2E"/>
    <w:rsid w:val="00985419"/>
    <w:rsid w:val="00985FFF"/>
    <w:rsid w:val="00986422"/>
    <w:rsid w:val="009864EC"/>
    <w:rsid w:val="0098778A"/>
    <w:rsid w:val="009879F5"/>
    <w:rsid w:val="00987C51"/>
    <w:rsid w:val="0099100E"/>
    <w:rsid w:val="00991764"/>
    <w:rsid w:val="00992603"/>
    <w:rsid w:val="00992B1B"/>
    <w:rsid w:val="00992B34"/>
    <w:rsid w:val="0099318D"/>
    <w:rsid w:val="00993274"/>
    <w:rsid w:val="00993458"/>
    <w:rsid w:val="00993F86"/>
    <w:rsid w:val="00994505"/>
    <w:rsid w:val="009946A0"/>
    <w:rsid w:val="00994A7F"/>
    <w:rsid w:val="0099514E"/>
    <w:rsid w:val="00995F15"/>
    <w:rsid w:val="009971D2"/>
    <w:rsid w:val="0099728B"/>
    <w:rsid w:val="00997E1F"/>
    <w:rsid w:val="009A0D70"/>
    <w:rsid w:val="009A10B4"/>
    <w:rsid w:val="009A14F4"/>
    <w:rsid w:val="009A19E7"/>
    <w:rsid w:val="009A290D"/>
    <w:rsid w:val="009A2CDC"/>
    <w:rsid w:val="009A2D11"/>
    <w:rsid w:val="009A30CE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63E6"/>
    <w:rsid w:val="009B6E82"/>
    <w:rsid w:val="009B7217"/>
    <w:rsid w:val="009B7734"/>
    <w:rsid w:val="009B7808"/>
    <w:rsid w:val="009B79B5"/>
    <w:rsid w:val="009B7FCA"/>
    <w:rsid w:val="009C0128"/>
    <w:rsid w:val="009C0DD4"/>
    <w:rsid w:val="009C1AD3"/>
    <w:rsid w:val="009C1CA8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0CD7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507"/>
    <w:rsid w:val="009D46B4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390E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33D"/>
    <w:rsid w:val="00A00E91"/>
    <w:rsid w:val="00A01040"/>
    <w:rsid w:val="00A014DF"/>
    <w:rsid w:val="00A015AF"/>
    <w:rsid w:val="00A01717"/>
    <w:rsid w:val="00A0201C"/>
    <w:rsid w:val="00A02D8C"/>
    <w:rsid w:val="00A0337C"/>
    <w:rsid w:val="00A03820"/>
    <w:rsid w:val="00A03ABC"/>
    <w:rsid w:val="00A03D05"/>
    <w:rsid w:val="00A03E2B"/>
    <w:rsid w:val="00A042D4"/>
    <w:rsid w:val="00A049C4"/>
    <w:rsid w:val="00A04CD9"/>
    <w:rsid w:val="00A04DF4"/>
    <w:rsid w:val="00A0514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A86"/>
    <w:rsid w:val="00A16B4D"/>
    <w:rsid w:val="00A16E78"/>
    <w:rsid w:val="00A17668"/>
    <w:rsid w:val="00A17A7E"/>
    <w:rsid w:val="00A2151A"/>
    <w:rsid w:val="00A231A4"/>
    <w:rsid w:val="00A232FD"/>
    <w:rsid w:val="00A2443A"/>
    <w:rsid w:val="00A24827"/>
    <w:rsid w:val="00A24A4C"/>
    <w:rsid w:val="00A24E49"/>
    <w:rsid w:val="00A2509E"/>
    <w:rsid w:val="00A252C0"/>
    <w:rsid w:val="00A2571B"/>
    <w:rsid w:val="00A25750"/>
    <w:rsid w:val="00A25A06"/>
    <w:rsid w:val="00A2765E"/>
    <w:rsid w:val="00A3015D"/>
    <w:rsid w:val="00A30273"/>
    <w:rsid w:val="00A30543"/>
    <w:rsid w:val="00A30882"/>
    <w:rsid w:val="00A30A0E"/>
    <w:rsid w:val="00A331EF"/>
    <w:rsid w:val="00A33BC4"/>
    <w:rsid w:val="00A340D7"/>
    <w:rsid w:val="00A34EA5"/>
    <w:rsid w:val="00A34FE2"/>
    <w:rsid w:val="00A3548C"/>
    <w:rsid w:val="00A35BDD"/>
    <w:rsid w:val="00A35CFA"/>
    <w:rsid w:val="00A362AF"/>
    <w:rsid w:val="00A37241"/>
    <w:rsid w:val="00A409C2"/>
    <w:rsid w:val="00A41284"/>
    <w:rsid w:val="00A41436"/>
    <w:rsid w:val="00A419CB"/>
    <w:rsid w:val="00A41B62"/>
    <w:rsid w:val="00A4366B"/>
    <w:rsid w:val="00A442F7"/>
    <w:rsid w:val="00A446F9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198B"/>
    <w:rsid w:val="00A52146"/>
    <w:rsid w:val="00A52211"/>
    <w:rsid w:val="00A52F3C"/>
    <w:rsid w:val="00A534A2"/>
    <w:rsid w:val="00A53572"/>
    <w:rsid w:val="00A53B00"/>
    <w:rsid w:val="00A5471C"/>
    <w:rsid w:val="00A54748"/>
    <w:rsid w:val="00A54B38"/>
    <w:rsid w:val="00A55A0E"/>
    <w:rsid w:val="00A55C94"/>
    <w:rsid w:val="00A56036"/>
    <w:rsid w:val="00A56FBD"/>
    <w:rsid w:val="00A5716A"/>
    <w:rsid w:val="00A574E0"/>
    <w:rsid w:val="00A57ABC"/>
    <w:rsid w:val="00A602DC"/>
    <w:rsid w:val="00A604E5"/>
    <w:rsid w:val="00A605B4"/>
    <w:rsid w:val="00A6082C"/>
    <w:rsid w:val="00A60CC1"/>
    <w:rsid w:val="00A610CE"/>
    <w:rsid w:val="00A6142F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0D2B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0B"/>
    <w:rsid w:val="00A82C38"/>
    <w:rsid w:val="00A82D28"/>
    <w:rsid w:val="00A82F8A"/>
    <w:rsid w:val="00A83DDD"/>
    <w:rsid w:val="00A844ED"/>
    <w:rsid w:val="00A84796"/>
    <w:rsid w:val="00A84FFE"/>
    <w:rsid w:val="00A853DC"/>
    <w:rsid w:val="00A8546C"/>
    <w:rsid w:val="00A86531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5EDB"/>
    <w:rsid w:val="00A96468"/>
    <w:rsid w:val="00A96ED0"/>
    <w:rsid w:val="00AA0187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50"/>
    <w:rsid w:val="00AB0EF7"/>
    <w:rsid w:val="00AB18F1"/>
    <w:rsid w:val="00AB4535"/>
    <w:rsid w:val="00AB4843"/>
    <w:rsid w:val="00AB4848"/>
    <w:rsid w:val="00AB48AA"/>
    <w:rsid w:val="00AB48D6"/>
    <w:rsid w:val="00AB4B17"/>
    <w:rsid w:val="00AB5633"/>
    <w:rsid w:val="00AB5C79"/>
    <w:rsid w:val="00AB616B"/>
    <w:rsid w:val="00AB7327"/>
    <w:rsid w:val="00AB7650"/>
    <w:rsid w:val="00AC02CA"/>
    <w:rsid w:val="00AC12ED"/>
    <w:rsid w:val="00AC1639"/>
    <w:rsid w:val="00AC1BCD"/>
    <w:rsid w:val="00AC2AAE"/>
    <w:rsid w:val="00AC2AEC"/>
    <w:rsid w:val="00AC2B04"/>
    <w:rsid w:val="00AC2C26"/>
    <w:rsid w:val="00AC3148"/>
    <w:rsid w:val="00AC3333"/>
    <w:rsid w:val="00AC421E"/>
    <w:rsid w:val="00AC5282"/>
    <w:rsid w:val="00AC57FF"/>
    <w:rsid w:val="00AC634C"/>
    <w:rsid w:val="00AC699C"/>
    <w:rsid w:val="00AC7064"/>
    <w:rsid w:val="00AC7529"/>
    <w:rsid w:val="00AC78A2"/>
    <w:rsid w:val="00AC79CC"/>
    <w:rsid w:val="00AC7BAE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72F"/>
    <w:rsid w:val="00AD7D72"/>
    <w:rsid w:val="00AE005E"/>
    <w:rsid w:val="00AE0263"/>
    <w:rsid w:val="00AE0863"/>
    <w:rsid w:val="00AE0FDC"/>
    <w:rsid w:val="00AE1C81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5F7F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D2"/>
    <w:rsid w:val="00B126EB"/>
    <w:rsid w:val="00B1281D"/>
    <w:rsid w:val="00B1344F"/>
    <w:rsid w:val="00B13C25"/>
    <w:rsid w:val="00B13DE1"/>
    <w:rsid w:val="00B13E2B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2EBE"/>
    <w:rsid w:val="00B23B84"/>
    <w:rsid w:val="00B2401A"/>
    <w:rsid w:val="00B242DC"/>
    <w:rsid w:val="00B24371"/>
    <w:rsid w:val="00B2458D"/>
    <w:rsid w:val="00B25AF6"/>
    <w:rsid w:val="00B266C9"/>
    <w:rsid w:val="00B267C1"/>
    <w:rsid w:val="00B26E21"/>
    <w:rsid w:val="00B30698"/>
    <w:rsid w:val="00B311AE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2BB0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3D2"/>
    <w:rsid w:val="00B476AB"/>
    <w:rsid w:val="00B479C6"/>
    <w:rsid w:val="00B47CE6"/>
    <w:rsid w:val="00B503B4"/>
    <w:rsid w:val="00B51E08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88C"/>
    <w:rsid w:val="00B61E6C"/>
    <w:rsid w:val="00B61FDC"/>
    <w:rsid w:val="00B62264"/>
    <w:rsid w:val="00B6257A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5836"/>
    <w:rsid w:val="00B6614B"/>
    <w:rsid w:val="00B669E7"/>
    <w:rsid w:val="00B66DC1"/>
    <w:rsid w:val="00B67F6E"/>
    <w:rsid w:val="00B67F9C"/>
    <w:rsid w:val="00B70140"/>
    <w:rsid w:val="00B70216"/>
    <w:rsid w:val="00B70354"/>
    <w:rsid w:val="00B70992"/>
    <w:rsid w:val="00B71372"/>
    <w:rsid w:val="00B7151E"/>
    <w:rsid w:val="00B72759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5D7D"/>
    <w:rsid w:val="00B76033"/>
    <w:rsid w:val="00B76735"/>
    <w:rsid w:val="00B76F8F"/>
    <w:rsid w:val="00B773E6"/>
    <w:rsid w:val="00B778DE"/>
    <w:rsid w:val="00B806C8"/>
    <w:rsid w:val="00B808AF"/>
    <w:rsid w:val="00B80990"/>
    <w:rsid w:val="00B821C1"/>
    <w:rsid w:val="00B82D04"/>
    <w:rsid w:val="00B840FC"/>
    <w:rsid w:val="00B84EE7"/>
    <w:rsid w:val="00B84F02"/>
    <w:rsid w:val="00B85C7C"/>
    <w:rsid w:val="00B869C3"/>
    <w:rsid w:val="00B8732C"/>
    <w:rsid w:val="00B8762C"/>
    <w:rsid w:val="00B87650"/>
    <w:rsid w:val="00B9047C"/>
    <w:rsid w:val="00B90DA0"/>
    <w:rsid w:val="00B91FB2"/>
    <w:rsid w:val="00B92463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D5E"/>
    <w:rsid w:val="00B95E40"/>
    <w:rsid w:val="00B96B40"/>
    <w:rsid w:val="00B96D9F"/>
    <w:rsid w:val="00B970C6"/>
    <w:rsid w:val="00B974FC"/>
    <w:rsid w:val="00B97A95"/>
    <w:rsid w:val="00B97B4B"/>
    <w:rsid w:val="00BA053F"/>
    <w:rsid w:val="00BA0DED"/>
    <w:rsid w:val="00BA12C9"/>
    <w:rsid w:val="00BA1E73"/>
    <w:rsid w:val="00BA22A9"/>
    <w:rsid w:val="00BA2312"/>
    <w:rsid w:val="00BA2352"/>
    <w:rsid w:val="00BA2360"/>
    <w:rsid w:val="00BA38D2"/>
    <w:rsid w:val="00BA3CB9"/>
    <w:rsid w:val="00BA460A"/>
    <w:rsid w:val="00BA4776"/>
    <w:rsid w:val="00BA5A7D"/>
    <w:rsid w:val="00BA61C7"/>
    <w:rsid w:val="00BA68E5"/>
    <w:rsid w:val="00BA68EF"/>
    <w:rsid w:val="00BA6A29"/>
    <w:rsid w:val="00BA6D6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AED"/>
    <w:rsid w:val="00BB1C6B"/>
    <w:rsid w:val="00BB1EC3"/>
    <w:rsid w:val="00BB2754"/>
    <w:rsid w:val="00BB28FC"/>
    <w:rsid w:val="00BB3313"/>
    <w:rsid w:val="00BB3FD3"/>
    <w:rsid w:val="00BB3FFE"/>
    <w:rsid w:val="00BB4211"/>
    <w:rsid w:val="00BB4989"/>
    <w:rsid w:val="00BB4C5A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1D7C"/>
    <w:rsid w:val="00BC224A"/>
    <w:rsid w:val="00BC2A70"/>
    <w:rsid w:val="00BC303C"/>
    <w:rsid w:val="00BC31AA"/>
    <w:rsid w:val="00BC429B"/>
    <w:rsid w:val="00BC42A8"/>
    <w:rsid w:val="00BC4481"/>
    <w:rsid w:val="00BC4508"/>
    <w:rsid w:val="00BC46B7"/>
    <w:rsid w:val="00BC4848"/>
    <w:rsid w:val="00BC4AF3"/>
    <w:rsid w:val="00BC5A85"/>
    <w:rsid w:val="00BC63AB"/>
    <w:rsid w:val="00BC63AF"/>
    <w:rsid w:val="00BC63EA"/>
    <w:rsid w:val="00BC6413"/>
    <w:rsid w:val="00BC65CE"/>
    <w:rsid w:val="00BC679D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6D01"/>
    <w:rsid w:val="00BD6E92"/>
    <w:rsid w:val="00BD7026"/>
    <w:rsid w:val="00BD7745"/>
    <w:rsid w:val="00BD78EB"/>
    <w:rsid w:val="00BD795C"/>
    <w:rsid w:val="00BE0D61"/>
    <w:rsid w:val="00BE13D4"/>
    <w:rsid w:val="00BE154B"/>
    <w:rsid w:val="00BE1C6D"/>
    <w:rsid w:val="00BE2C4D"/>
    <w:rsid w:val="00BE2E31"/>
    <w:rsid w:val="00BE2ED5"/>
    <w:rsid w:val="00BE36C4"/>
    <w:rsid w:val="00BE3784"/>
    <w:rsid w:val="00BE3D19"/>
    <w:rsid w:val="00BE4391"/>
    <w:rsid w:val="00BE5177"/>
    <w:rsid w:val="00BE5349"/>
    <w:rsid w:val="00BE53CA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0C4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5F75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8FF"/>
    <w:rsid w:val="00C03943"/>
    <w:rsid w:val="00C040D3"/>
    <w:rsid w:val="00C050F6"/>
    <w:rsid w:val="00C060D0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42F"/>
    <w:rsid w:val="00C12575"/>
    <w:rsid w:val="00C128F4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069"/>
    <w:rsid w:val="00C21494"/>
    <w:rsid w:val="00C2211E"/>
    <w:rsid w:val="00C224A3"/>
    <w:rsid w:val="00C22743"/>
    <w:rsid w:val="00C229A8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7AF"/>
    <w:rsid w:val="00C27A35"/>
    <w:rsid w:val="00C27DE1"/>
    <w:rsid w:val="00C3057D"/>
    <w:rsid w:val="00C3081D"/>
    <w:rsid w:val="00C308E5"/>
    <w:rsid w:val="00C30C74"/>
    <w:rsid w:val="00C31B92"/>
    <w:rsid w:val="00C31C17"/>
    <w:rsid w:val="00C32E6A"/>
    <w:rsid w:val="00C332BA"/>
    <w:rsid w:val="00C33302"/>
    <w:rsid w:val="00C33791"/>
    <w:rsid w:val="00C33AE9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53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84"/>
    <w:rsid w:val="00C41BB6"/>
    <w:rsid w:val="00C4332F"/>
    <w:rsid w:val="00C438B9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47FA3"/>
    <w:rsid w:val="00C5035C"/>
    <w:rsid w:val="00C513A4"/>
    <w:rsid w:val="00C51EF2"/>
    <w:rsid w:val="00C520A2"/>
    <w:rsid w:val="00C52495"/>
    <w:rsid w:val="00C5289D"/>
    <w:rsid w:val="00C52FE5"/>
    <w:rsid w:val="00C53147"/>
    <w:rsid w:val="00C534E2"/>
    <w:rsid w:val="00C53A08"/>
    <w:rsid w:val="00C53C36"/>
    <w:rsid w:val="00C55598"/>
    <w:rsid w:val="00C55FDF"/>
    <w:rsid w:val="00C56138"/>
    <w:rsid w:val="00C566D0"/>
    <w:rsid w:val="00C56891"/>
    <w:rsid w:val="00C57163"/>
    <w:rsid w:val="00C57591"/>
    <w:rsid w:val="00C601B9"/>
    <w:rsid w:val="00C60257"/>
    <w:rsid w:val="00C61107"/>
    <w:rsid w:val="00C613B2"/>
    <w:rsid w:val="00C61EFA"/>
    <w:rsid w:val="00C62E4E"/>
    <w:rsid w:val="00C647A3"/>
    <w:rsid w:val="00C65110"/>
    <w:rsid w:val="00C6556C"/>
    <w:rsid w:val="00C656DC"/>
    <w:rsid w:val="00C6585D"/>
    <w:rsid w:val="00C65D2E"/>
    <w:rsid w:val="00C66503"/>
    <w:rsid w:val="00C671CE"/>
    <w:rsid w:val="00C709D4"/>
    <w:rsid w:val="00C713E9"/>
    <w:rsid w:val="00C722D4"/>
    <w:rsid w:val="00C73616"/>
    <w:rsid w:val="00C737D8"/>
    <w:rsid w:val="00C73B34"/>
    <w:rsid w:val="00C7465A"/>
    <w:rsid w:val="00C7474D"/>
    <w:rsid w:val="00C74C08"/>
    <w:rsid w:val="00C74C2F"/>
    <w:rsid w:val="00C74E1C"/>
    <w:rsid w:val="00C751B8"/>
    <w:rsid w:val="00C7640F"/>
    <w:rsid w:val="00C76634"/>
    <w:rsid w:val="00C7688A"/>
    <w:rsid w:val="00C76E10"/>
    <w:rsid w:val="00C77341"/>
    <w:rsid w:val="00C77A35"/>
    <w:rsid w:val="00C800EA"/>
    <w:rsid w:val="00C80266"/>
    <w:rsid w:val="00C8053D"/>
    <w:rsid w:val="00C805FF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098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1ECA"/>
    <w:rsid w:val="00C92005"/>
    <w:rsid w:val="00C9205D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150E"/>
    <w:rsid w:val="00CA298D"/>
    <w:rsid w:val="00CA327D"/>
    <w:rsid w:val="00CA37CE"/>
    <w:rsid w:val="00CA3F58"/>
    <w:rsid w:val="00CA46A3"/>
    <w:rsid w:val="00CA4766"/>
    <w:rsid w:val="00CA4767"/>
    <w:rsid w:val="00CA505C"/>
    <w:rsid w:val="00CA50A8"/>
    <w:rsid w:val="00CA5316"/>
    <w:rsid w:val="00CA55BD"/>
    <w:rsid w:val="00CA5B0D"/>
    <w:rsid w:val="00CA7833"/>
    <w:rsid w:val="00CA7CD5"/>
    <w:rsid w:val="00CA7DF0"/>
    <w:rsid w:val="00CB0C3D"/>
    <w:rsid w:val="00CB1620"/>
    <w:rsid w:val="00CB2BF9"/>
    <w:rsid w:val="00CB2CD8"/>
    <w:rsid w:val="00CB2D95"/>
    <w:rsid w:val="00CB347E"/>
    <w:rsid w:val="00CB39E9"/>
    <w:rsid w:val="00CB4B3C"/>
    <w:rsid w:val="00CB4BEC"/>
    <w:rsid w:val="00CB5861"/>
    <w:rsid w:val="00CB5B6A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26C3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68B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1DD"/>
    <w:rsid w:val="00CE4268"/>
    <w:rsid w:val="00CE44B4"/>
    <w:rsid w:val="00CE45F5"/>
    <w:rsid w:val="00CE4971"/>
    <w:rsid w:val="00CE4C0C"/>
    <w:rsid w:val="00CE4E36"/>
    <w:rsid w:val="00CE5BEC"/>
    <w:rsid w:val="00CE6586"/>
    <w:rsid w:val="00CE71D9"/>
    <w:rsid w:val="00CE7305"/>
    <w:rsid w:val="00CE7723"/>
    <w:rsid w:val="00CF0215"/>
    <w:rsid w:val="00CF0330"/>
    <w:rsid w:val="00CF05C5"/>
    <w:rsid w:val="00CF1653"/>
    <w:rsid w:val="00CF1DFF"/>
    <w:rsid w:val="00CF2E17"/>
    <w:rsid w:val="00CF3165"/>
    <w:rsid w:val="00CF34BA"/>
    <w:rsid w:val="00CF3554"/>
    <w:rsid w:val="00CF3D83"/>
    <w:rsid w:val="00CF45C3"/>
    <w:rsid w:val="00CF600F"/>
    <w:rsid w:val="00CF644F"/>
    <w:rsid w:val="00CF648B"/>
    <w:rsid w:val="00CF697D"/>
    <w:rsid w:val="00CF7401"/>
    <w:rsid w:val="00CF7940"/>
    <w:rsid w:val="00CF7993"/>
    <w:rsid w:val="00D00B5C"/>
    <w:rsid w:val="00D01978"/>
    <w:rsid w:val="00D02325"/>
    <w:rsid w:val="00D02DDA"/>
    <w:rsid w:val="00D030EB"/>
    <w:rsid w:val="00D03162"/>
    <w:rsid w:val="00D03235"/>
    <w:rsid w:val="00D03D67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26B"/>
    <w:rsid w:val="00D2371C"/>
    <w:rsid w:val="00D23996"/>
    <w:rsid w:val="00D243DA"/>
    <w:rsid w:val="00D25B67"/>
    <w:rsid w:val="00D25CD6"/>
    <w:rsid w:val="00D25D16"/>
    <w:rsid w:val="00D25EE4"/>
    <w:rsid w:val="00D26076"/>
    <w:rsid w:val="00D26A4D"/>
    <w:rsid w:val="00D27315"/>
    <w:rsid w:val="00D27C56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91F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EE3"/>
    <w:rsid w:val="00D41F4D"/>
    <w:rsid w:val="00D41F55"/>
    <w:rsid w:val="00D4206A"/>
    <w:rsid w:val="00D42355"/>
    <w:rsid w:val="00D42C83"/>
    <w:rsid w:val="00D432CF"/>
    <w:rsid w:val="00D441C3"/>
    <w:rsid w:val="00D44B27"/>
    <w:rsid w:val="00D4506C"/>
    <w:rsid w:val="00D450B6"/>
    <w:rsid w:val="00D454D5"/>
    <w:rsid w:val="00D45E92"/>
    <w:rsid w:val="00D460FB"/>
    <w:rsid w:val="00D46539"/>
    <w:rsid w:val="00D4770C"/>
    <w:rsid w:val="00D47DB5"/>
    <w:rsid w:val="00D501B0"/>
    <w:rsid w:val="00D50257"/>
    <w:rsid w:val="00D505F2"/>
    <w:rsid w:val="00D50744"/>
    <w:rsid w:val="00D5093B"/>
    <w:rsid w:val="00D51128"/>
    <w:rsid w:val="00D513B1"/>
    <w:rsid w:val="00D5191A"/>
    <w:rsid w:val="00D52436"/>
    <w:rsid w:val="00D543D8"/>
    <w:rsid w:val="00D54627"/>
    <w:rsid w:val="00D552AF"/>
    <w:rsid w:val="00D55C23"/>
    <w:rsid w:val="00D56173"/>
    <w:rsid w:val="00D561C1"/>
    <w:rsid w:val="00D56455"/>
    <w:rsid w:val="00D56D4A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3BB9"/>
    <w:rsid w:val="00D65094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0587"/>
    <w:rsid w:val="00D71CFC"/>
    <w:rsid w:val="00D71EA9"/>
    <w:rsid w:val="00D72134"/>
    <w:rsid w:val="00D722F6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97C"/>
    <w:rsid w:val="00D82B8A"/>
    <w:rsid w:val="00D831D7"/>
    <w:rsid w:val="00D836C0"/>
    <w:rsid w:val="00D84097"/>
    <w:rsid w:val="00D8450E"/>
    <w:rsid w:val="00D847B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325"/>
    <w:rsid w:val="00DA143C"/>
    <w:rsid w:val="00DA1A62"/>
    <w:rsid w:val="00DA1B4E"/>
    <w:rsid w:val="00DA2748"/>
    <w:rsid w:val="00DA3053"/>
    <w:rsid w:val="00DA36C4"/>
    <w:rsid w:val="00DA39E5"/>
    <w:rsid w:val="00DA3AF1"/>
    <w:rsid w:val="00DA3F6E"/>
    <w:rsid w:val="00DA4236"/>
    <w:rsid w:val="00DA444A"/>
    <w:rsid w:val="00DA4BC6"/>
    <w:rsid w:val="00DA58AC"/>
    <w:rsid w:val="00DA5D85"/>
    <w:rsid w:val="00DA6CD2"/>
    <w:rsid w:val="00DA7221"/>
    <w:rsid w:val="00DA7B1F"/>
    <w:rsid w:val="00DB0D0A"/>
    <w:rsid w:val="00DB0F74"/>
    <w:rsid w:val="00DB1882"/>
    <w:rsid w:val="00DB1A92"/>
    <w:rsid w:val="00DB2043"/>
    <w:rsid w:val="00DB2561"/>
    <w:rsid w:val="00DB2E34"/>
    <w:rsid w:val="00DB2EFC"/>
    <w:rsid w:val="00DB2F82"/>
    <w:rsid w:val="00DB38AF"/>
    <w:rsid w:val="00DB4B84"/>
    <w:rsid w:val="00DB4FD4"/>
    <w:rsid w:val="00DB526E"/>
    <w:rsid w:val="00DB5289"/>
    <w:rsid w:val="00DB58FC"/>
    <w:rsid w:val="00DB5B41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6ED"/>
    <w:rsid w:val="00DC6732"/>
    <w:rsid w:val="00DC67D1"/>
    <w:rsid w:val="00DC6BF6"/>
    <w:rsid w:val="00DC74CD"/>
    <w:rsid w:val="00DD0393"/>
    <w:rsid w:val="00DD076A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4F72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3B6"/>
    <w:rsid w:val="00DE35C3"/>
    <w:rsid w:val="00DE3824"/>
    <w:rsid w:val="00DE428C"/>
    <w:rsid w:val="00DE4537"/>
    <w:rsid w:val="00DE5409"/>
    <w:rsid w:val="00DE6185"/>
    <w:rsid w:val="00DE635D"/>
    <w:rsid w:val="00DE6749"/>
    <w:rsid w:val="00DE6B85"/>
    <w:rsid w:val="00DF1E8C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6E38"/>
    <w:rsid w:val="00DF7AB9"/>
    <w:rsid w:val="00DF7ECB"/>
    <w:rsid w:val="00DF7FA3"/>
    <w:rsid w:val="00E003A7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3C54"/>
    <w:rsid w:val="00E0446D"/>
    <w:rsid w:val="00E04929"/>
    <w:rsid w:val="00E058CA"/>
    <w:rsid w:val="00E06BCD"/>
    <w:rsid w:val="00E07715"/>
    <w:rsid w:val="00E1028C"/>
    <w:rsid w:val="00E107D6"/>
    <w:rsid w:val="00E11A2B"/>
    <w:rsid w:val="00E11E2F"/>
    <w:rsid w:val="00E13040"/>
    <w:rsid w:val="00E136D5"/>
    <w:rsid w:val="00E13A77"/>
    <w:rsid w:val="00E1445B"/>
    <w:rsid w:val="00E150A0"/>
    <w:rsid w:val="00E153F4"/>
    <w:rsid w:val="00E15407"/>
    <w:rsid w:val="00E15716"/>
    <w:rsid w:val="00E15A14"/>
    <w:rsid w:val="00E15A7E"/>
    <w:rsid w:val="00E15C93"/>
    <w:rsid w:val="00E167ED"/>
    <w:rsid w:val="00E16CA8"/>
    <w:rsid w:val="00E172D0"/>
    <w:rsid w:val="00E17817"/>
    <w:rsid w:val="00E17ABD"/>
    <w:rsid w:val="00E206FF"/>
    <w:rsid w:val="00E20EB2"/>
    <w:rsid w:val="00E21747"/>
    <w:rsid w:val="00E21962"/>
    <w:rsid w:val="00E21F28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27C0C"/>
    <w:rsid w:val="00E27C25"/>
    <w:rsid w:val="00E3030F"/>
    <w:rsid w:val="00E3036E"/>
    <w:rsid w:val="00E3083F"/>
    <w:rsid w:val="00E309DA"/>
    <w:rsid w:val="00E30BEB"/>
    <w:rsid w:val="00E30F44"/>
    <w:rsid w:val="00E31870"/>
    <w:rsid w:val="00E31FDC"/>
    <w:rsid w:val="00E32132"/>
    <w:rsid w:val="00E32C8D"/>
    <w:rsid w:val="00E3314F"/>
    <w:rsid w:val="00E35676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37F64"/>
    <w:rsid w:val="00E4212E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46675"/>
    <w:rsid w:val="00E5047B"/>
    <w:rsid w:val="00E504AB"/>
    <w:rsid w:val="00E50FB1"/>
    <w:rsid w:val="00E5120B"/>
    <w:rsid w:val="00E519D3"/>
    <w:rsid w:val="00E51FAB"/>
    <w:rsid w:val="00E5231D"/>
    <w:rsid w:val="00E523E3"/>
    <w:rsid w:val="00E53290"/>
    <w:rsid w:val="00E535DB"/>
    <w:rsid w:val="00E538F6"/>
    <w:rsid w:val="00E53FC5"/>
    <w:rsid w:val="00E54053"/>
    <w:rsid w:val="00E54147"/>
    <w:rsid w:val="00E54D41"/>
    <w:rsid w:val="00E55013"/>
    <w:rsid w:val="00E55245"/>
    <w:rsid w:val="00E55B35"/>
    <w:rsid w:val="00E55EC1"/>
    <w:rsid w:val="00E56695"/>
    <w:rsid w:val="00E56E8A"/>
    <w:rsid w:val="00E57527"/>
    <w:rsid w:val="00E5774B"/>
    <w:rsid w:val="00E57812"/>
    <w:rsid w:val="00E57D3F"/>
    <w:rsid w:val="00E57DF7"/>
    <w:rsid w:val="00E57E0E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2AF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1F8E"/>
    <w:rsid w:val="00E722B5"/>
    <w:rsid w:val="00E7232E"/>
    <w:rsid w:val="00E723DE"/>
    <w:rsid w:val="00E72B0F"/>
    <w:rsid w:val="00E740EF"/>
    <w:rsid w:val="00E74D18"/>
    <w:rsid w:val="00E74D69"/>
    <w:rsid w:val="00E75139"/>
    <w:rsid w:val="00E75E00"/>
    <w:rsid w:val="00E765B9"/>
    <w:rsid w:val="00E768D4"/>
    <w:rsid w:val="00E7744C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5CFD"/>
    <w:rsid w:val="00E873E7"/>
    <w:rsid w:val="00E87B0F"/>
    <w:rsid w:val="00E87DDB"/>
    <w:rsid w:val="00E90272"/>
    <w:rsid w:val="00E90588"/>
    <w:rsid w:val="00E90887"/>
    <w:rsid w:val="00E908A1"/>
    <w:rsid w:val="00E90D6B"/>
    <w:rsid w:val="00E9117E"/>
    <w:rsid w:val="00E91454"/>
    <w:rsid w:val="00E915D6"/>
    <w:rsid w:val="00E918DA"/>
    <w:rsid w:val="00E91943"/>
    <w:rsid w:val="00E91C69"/>
    <w:rsid w:val="00E922A9"/>
    <w:rsid w:val="00E93E0E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97F30"/>
    <w:rsid w:val="00EA00D7"/>
    <w:rsid w:val="00EA0C1F"/>
    <w:rsid w:val="00EA1D94"/>
    <w:rsid w:val="00EA1E57"/>
    <w:rsid w:val="00EA20BD"/>
    <w:rsid w:val="00EA2186"/>
    <w:rsid w:val="00EA2BBD"/>
    <w:rsid w:val="00EA38E6"/>
    <w:rsid w:val="00EA39BB"/>
    <w:rsid w:val="00EA4355"/>
    <w:rsid w:val="00EA530B"/>
    <w:rsid w:val="00EA57FD"/>
    <w:rsid w:val="00EA5CD9"/>
    <w:rsid w:val="00EA65BE"/>
    <w:rsid w:val="00EA6648"/>
    <w:rsid w:val="00EA6809"/>
    <w:rsid w:val="00EA72DA"/>
    <w:rsid w:val="00EA7452"/>
    <w:rsid w:val="00EA7A44"/>
    <w:rsid w:val="00EA7C60"/>
    <w:rsid w:val="00EA7CE9"/>
    <w:rsid w:val="00EA7DF5"/>
    <w:rsid w:val="00EA7E0A"/>
    <w:rsid w:val="00EB0571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4EB6"/>
    <w:rsid w:val="00EB52FB"/>
    <w:rsid w:val="00EB5E00"/>
    <w:rsid w:val="00EB63E5"/>
    <w:rsid w:val="00EB6FFA"/>
    <w:rsid w:val="00EB71B9"/>
    <w:rsid w:val="00EB79A7"/>
    <w:rsid w:val="00EB7E11"/>
    <w:rsid w:val="00EC0534"/>
    <w:rsid w:val="00EC1122"/>
    <w:rsid w:val="00EC194F"/>
    <w:rsid w:val="00EC1B19"/>
    <w:rsid w:val="00EC502A"/>
    <w:rsid w:val="00EC562C"/>
    <w:rsid w:val="00EC6300"/>
    <w:rsid w:val="00EC6615"/>
    <w:rsid w:val="00EC766F"/>
    <w:rsid w:val="00ED0920"/>
    <w:rsid w:val="00ED20FF"/>
    <w:rsid w:val="00ED250C"/>
    <w:rsid w:val="00ED2686"/>
    <w:rsid w:val="00ED2942"/>
    <w:rsid w:val="00ED2A65"/>
    <w:rsid w:val="00ED3392"/>
    <w:rsid w:val="00ED3862"/>
    <w:rsid w:val="00ED3CF0"/>
    <w:rsid w:val="00ED4966"/>
    <w:rsid w:val="00ED5379"/>
    <w:rsid w:val="00ED60C8"/>
    <w:rsid w:val="00ED6240"/>
    <w:rsid w:val="00ED6246"/>
    <w:rsid w:val="00ED62DE"/>
    <w:rsid w:val="00ED6831"/>
    <w:rsid w:val="00ED73A4"/>
    <w:rsid w:val="00EE0C37"/>
    <w:rsid w:val="00EE0F64"/>
    <w:rsid w:val="00EE1401"/>
    <w:rsid w:val="00EE152B"/>
    <w:rsid w:val="00EE1FE2"/>
    <w:rsid w:val="00EE2120"/>
    <w:rsid w:val="00EE2670"/>
    <w:rsid w:val="00EE29FC"/>
    <w:rsid w:val="00EE3126"/>
    <w:rsid w:val="00EE330C"/>
    <w:rsid w:val="00EE3749"/>
    <w:rsid w:val="00EE37ED"/>
    <w:rsid w:val="00EE39E3"/>
    <w:rsid w:val="00EE3C62"/>
    <w:rsid w:val="00EE3E16"/>
    <w:rsid w:val="00EE3F1E"/>
    <w:rsid w:val="00EE42D9"/>
    <w:rsid w:val="00EE454E"/>
    <w:rsid w:val="00EE4551"/>
    <w:rsid w:val="00EE493E"/>
    <w:rsid w:val="00EE4C9B"/>
    <w:rsid w:val="00EE616E"/>
    <w:rsid w:val="00EE619F"/>
    <w:rsid w:val="00EE7719"/>
    <w:rsid w:val="00EE7D08"/>
    <w:rsid w:val="00EE7D9D"/>
    <w:rsid w:val="00EF021C"/>
    <w:rsid w:val="00EF04D0"/>
    <w:rsid w:val="00EF0570"/>
    <w:rsid w:val="00EF06E4"/>
    <w:rsid w:val="00EF0962"/>
    <w:rsid w:val="00EF0D90"/>
    <w:rsid w:val="00EF1267"/>
    <w:rsid w:val="00EF1913"/>
    <w:rsid w:val="00EF1A0B"/>
    <w:rsid w:val="00EF26A2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097"/>
    <w:rsid w:val="00F041E9"/>
    <w:rsid w:val="00F0423F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A91"/>
    <w:rsid w:val="00F13E61"/>
    <w:rsid w:val="00F13F4F"/>
    <w:rsid w:val="00F14E00"/>
    <w:rsid w:val="00F1508E"/>
    <w:rsid w:val="00F153F8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173"/>
    <w:rsid w:val="00F2471E"/>
    <w:rsid w:val="00F24AEC"/>
    <w:rsid w:val="00F251A3"/>
    <w:rsid w:val="00F26519"/>
    <w:rsid w:val="00F265E2"/>
    <w:rsid w:val="00F275C7"/>
    <w:rsid w:val="00F275D3"/>
    <w:rsid w:val="00F278C3"/>
    <w:rsid w:val="00F2791E"/>
    <w:rsid w:val="00F27AAD"/>
    <w:rsid w:val="00F305BA"/>
    <w:rsid w:val="00F30A12"/>
    <w:rsid w:val="00F30ED7"/>
    <w:rsid w:val="00F3103C"/>
    <w:rsid w:val="00F314F7"/>
    <w:rsid w:val="00F3167D"/>
    <w:rsid w:val="00F31F7D"/>
    <w:rsid w:val="00F3256E"/>
    <w:rsid w:val="00F33A97"/>
    <w:rsid w:val="00F3428C"/>
    <w:rsid w:val="00F350B9"/>
    <w:rsid w:val="00F354FF"/>
    <w:rsid w:val="00F36AA9"/>
    <w:rsid w:val="00F40D12"/>
    <w:rsid w:val="00F40F82"/>
    <w:rsid w:val="00F41851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0D7"/>
    <w:rsid w:val="00F46329"/>
    <w:rsid w:val="00F46BFF"/>
    <w:rsid w:val="00F46D8E"/>
    <w:rsid w:val="00F5062B"/>
    <w:rsid w:val="00F5063C"/>
    <w:rsid w:val="00F51132"/>
    <w:rsid w:val="00F51858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8C5"/>
    <w:rsid w:val="00F57B90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AE8"/>
    <w:rsid w:val="00F64BFF"/>
    <w:rsid w:val="00F65521"/>
    <w:rsid w:val="00F656E4"/>
    <w:rsid w:val="00F660AB"/>
    <w:rsid w:val="00F661C4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0DD"/>
    <w:rsid w:val="00F736BA"/>
    <w:rsid w:val="00F747B4"/>
    <w:rsid w:val="00F74D4E"/>
    <w:rsid w:val="00F74F9B"/>
    <w:rsid w:val="00F75244"/>
    <w:rsid w:val="00F7549A"/>
    <w:rsid w:val="00F7597A"/>
    <w:rsid w:val="00F76757"/>
    <w:rsid w:val="00F767A6"/>
    <w:rsid w:val="00F76818"/>
    <w:rsid w:val="00F76B16"/>
    <w:rsid w:val="00F76EDF"/>
    <w:rsid w:val="00F777DD"/>
    <w:rsid w:val="00F77BA7"/>
    <w:rsid w:val="00F77BAD"/>
    <w:rsid w:val="00F77FA1"/>
    <w:rsid w:val="00F8086E"/>
    <w:rsid w:val="00F8235F"/>
    <w:rsid w:val="00F8276A"/>
    <w:rsid w:val="00F83561"/>
    <w:rsid w:val="00F83B0B"/>
    <w:rsid w:val="00F842A2"/>
    <w:rsid w:val="00F844A2"/>
    <w:rsid w:val="00F84731"/>
    <w:rsid w:val="00F849FD"/>
    <w:rsid w:val="00F84DA9"/>
    <w:rsid w:val="00F85401"/>
    <w:rsid w:val="00F85631"/>
    <w:rsid w:val="00F856F7"/>
    <w:rsid w:val="00F85D41"/>
    <w:rsid w:val="00F85E02"/>
    <w:rsid w:val="00F85E08"/>
    <w:rsid w:val="00F8613B"/>
    <w:rsid w:val="00F86EA3"/>
    <w:rsid w:val="00F8735C"/>
    <w:rsid w:val="00F87C38"/>
    <w:rsid w:val="00F908C4"/>
    <w:rsid w:val="00F90B94"/>
    <w:rsid w:val="00F90EBA"/>
    <w:rsid w:val="00F91E08"/>
    <w:rsid w:val="00F92BE1"/>
    <w:rsid w:val="00F9323F"/>
    <w:rsid w:val="00F9328B"/>
    <w:rsid w:val="00F935A4"/>
    <w:rsid w:val="00F93828"/>
    <w:rsid w:val="00F93FE8"/>
    <w:rsid w:val="00F94377"/>
    <w:rsid w:val="00F953F5"/>
    <w:rsid w:val="00F9560B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0E00"/>
    <w:rsid w:val="00FA145F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1D93"/>
    <w:rsid w:val="00FB22AE"/>
    <w:rsid w:val="00FB285E"/>
    <w:rsid w:val="00FB2C57"/>
    <w:rsid w:val="00FB2D78"/>
    <w:rsid w:val="00FB2EF2"/>
    <w:rsid w:val="00FB33D3"/>
    <w:rsid w:val="00FB39FA"/>
    <w:rsid w:val="00FB3FD9"/>
    <w:rsid w:val="00FB4797"/>
    <w:rsid w:val="00FB4AFB"/>
    <w:rsid w:val="00FB5501"/>
    <w:rsid w:val="00FB7022"/>
    <w:rsid w:val="00FB7444"/>
    <w:rsid w:val="00FB75E3"/>
    <w:rsid w:val="00FB7687"/>
    <w:rsid w:val="00FB7738"/>
    <w:rsid w:val="00FB7FCF"/>
    <w:rsid w:val="00FC169C"/>
    <w:rsid w:val="00FC16F3"/>
    <w:rsid w:val="00FC1896"/>
    <w:rsid w:val="00FC2AA9"/>
    <w:rsid w:val="00FC2C02"/>
    <w:rsid w:val="00FC2CDC"/>
    <w:rsid w:val="00FC4942"/>
    <w:rsid w:val="00FC4E02"/>
    <w:rsid w:val="00FC4E24"/>
    <w:rsid w:val="00FC515B"/>
    <w:rsid w:val="00FC5DDD"/>
    <w:rsid w:val="00FC6AC6"/>
    <w:rsid w:val="00FC6B94"/>
    <w:rsid w:val="00FC70CD"/>
    <w:rsid w:val="00FC7519"/>
    <w:rsid w:val="00FC7E95"/>
    <w:rsid w:val="00FD102A"/>
    <w:rsid w:val="00FD1136"/>
    <w:rsid w:val="00FD144B"/>
    <w:rsid w:val="00FD167F"/>
    <w:rsid w:val="00FD1AF7"/>
    <w:rsid w:val="00FD1B60"/>
    <w:rsid w:val="00FD1D4B"/>
    <w:rsid w:val="00FD2099"/>
    <w:rsid w:val="00FD23A2"/>
    <w:rsid w:val="00FD3073"/>
    <w:rsid w:val="00FD41D6"/>
    <w:rsid w:val="00FD4589"/>
    <w:rsid w:val="00FD4758"/>
    <w:rsid w:val="00FD476B"/>
    <w:rsid w:val="00FD56D8"/>
    <w:rsid w:val="00FD595E"/>
    <w:rsid w:val="00FD64E4"/>
    <w:rsid w:val="00FD79A8"/>
    <w:rsid w:val="00FD7C65"/>
    <w:rsid w:val="00FD7E43"/>
    <w:rsid w:val="00FE01E0"/>
    <w:rsid w:val="00FE0636"/>
    <w:rsid w:val="00FE13DD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79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47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D568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36A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D646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4</Pages>
  <Words>950</Words>
  <Characters>5439</Characters>
  <Application>Microsoft Office Word</Application>
  <DocSecurity>0</DocSecurity>
  <Lines>339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6183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Sam James</cp:lastModifiedBy>
  <cp:revision>92</cp:revision>
  <cp:lastPrinted>2026-04-13T13:02:00Z</cp:lastPrinted>
  <dcterms:created xsi:type="dcterms:W3CDTF">2026-03-18T14:46:00Z</dcterms:created>
  <dcterms:modified xsi:type="dcterms:W3CDTF">2026-05-26T08:56:00Z</dcterms:modified>
</cp:coreProperties>
</file>